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EB17" w14:textId="77777777" w:rsidR="00591682" w:rsidRPr="004C7C02" w:rsidRDefault="00000000">
      <w:pPr>
        <w:spacing w:after="480"/>
        <w:jc w:val="center"/>
        <w:rPr>
          <w:rFonts w:ascii="Garamond" w:hAnsi="Garamond"/>
          <w:lang w:val="it-IT"/>
        </w:rPr>
      </w:pPr>
      <w:r w:rsidRPr="004C7C02">
        <w:rPr>
          <w:rFonts w:ascii="Garamond" w:hAnsi="Garamond"/>
          <w:b/>
          <w:color w:val="000000"/>
          <w:sz w:val="36"/>
          <w:lang w:val="it-IT"/>
        </w:rPr>
        <w:t>Paolo Quagliarella — Scienza, Psicologia e Astrologia</w:t>
      </w:r>
    </w:p>
    <w:p w14:paraId="53BB9FA8" w14:textId="2B5EE292" w:rsidR="00591682" w:rsidRPr="004C7C02" w:rsidRDefault="00000000">
      <w:pPr>
        <w:spacing w:after="480"/>
        <w:rPr>
          <w:rFonts w:ascii="Garamond" w:hAnsi="Garamond"/>
          <w:lang w:val="it-IT"/>
        </w:rPr>
      </w:pPr>
      <w:r w:rsidRPr="004C7C02">
        <w:rPr>
          <w:rFonts w:ascii="Garamond" w:hAnsi="Garamond"/>
          <w:i/>
          <w:color w:val="333333"/>
          <w:lang w:val="it-IT"/>
        </w:rPr>
        <w:t xml:space="preserve">Questo documento raccoglie diciotto articoli </w:t>
      </w:r>
      <w:r w:rsidR="001301B1">
        <w:rPr>
          <w:rFonts w:ascii="Garamond" w:hAnsi="Garamond"/>
          <w:i/>
          <w:color w:val="333333"/>
          <w:lang w:val="it-IT"/>
        </w:rPr>
        <w:t xml:space="preserve">miei articoli </w:t>
      </w:r>
      <w:r w:rsidRPr="004C7C02">
        <w:rPr>
          <w:rFonts w:ascii="Garamond" w:hAnsi="Garamond"/>
          <w:i/>
          <w:color w:val="333333"/>
          <w:lang w:val="it-IT"/>
        </w:rPr>
        <w:t>organizzati secondo un percorso tematico che si snoda attraverso tre macro-aree. La prima esplora il rapporto tra astrologia e scienza, confrontando critiche empiriche, studi sul benessere psicologico e riflessioni epistemologiche sulla natura simbolica della disciplina. La seconda area indaga l'applicazione clinica dell'astrologia in ambito psicologico: dalla pratica terapeutica alla funzione trascendente jungiana, dalla sincronicità all'approccio narrativo con i pazienti. La terza area si addentra nel terreno della filosofia, del mito e della simbologia, con un'approfondita ricostruzione del pensiero junghiano sulla scienza intuitiva e il suo impatto sulla lettura del tema natale, il confronto con Hillman, la lettura non letterale della Bibbia, il significato evocativo di Saturno e delle dominanti astrologiche, il mito di Er come storia immaginale anziché verità assoluta. L'intera raccolta configura un'operazione di legittimazione critica dell'astrologia psicologica: non come scienza predittiva, ma come linguaggio simbolico, strumento narrativo e via immaginale per dare senso all'esistenza.</w:t>
      </w:r>
    </w:p>
    <w:p w14:paraId="5FE8C2C0" w14:textId="77777777" w:rsidR="00591682" w:rsidRPr="004C7C02" w:rsidRDefault="00000000">
      <w:pPr>
        <w:pStyle w:val="Titolo1"/>
        <w:rPr>
          <w:rFonts w:ascii="Garamond" w:hAnsi="Garamond"/>
          <w:lang w:val="it-IT"/>
        </w:rPr>
      </w:pPr>
      <w:r w:rsidRPr="004C7C02">
        <w:rPr>
          <w:rFonts w:ascii="Garamond" w:hAnsi="Garamond"/>
          <w:lang w:val="it-IT"/>
        </w:rPr>
        <w:t>MACRO-AREA I: Astrologia e Scienza</w:t>
      </w:r>
    </w:p>
    <w:p w14:paraId="7F842DF7" w14:textId="77777777" w:rsidR="00591682" w:rsidRPr="004C7C02" w:rsidRDefault="00000000">
      <w:pPr>
        <w:pStyle w:val="Titolo2"/>
        <w:rPr>
          <w:rFonts w:ascii="Garamond" w:hAnsi="Garamond"/>
          <w:lang w:val="it-IT"/>
        </w:rPr>
      </w:pPr>
      <w:r w:rsidRPr="004C7C02">
        <w:rPr>
          <w:rFonts w:ascii="Garamond" w:hAnsi="Garamond"/>
          <w:lang w:val="it-IT"/>
        </w:rPr>
        <w:t>Cicap e astrologia - Non è scritto nelle stelle</w:t>
      </w:r>
    </w:p>
    <w:p w14:paraId="0CE4645B" w14:textId="77777777" w:rsidR="00591682" w:rsidRPr="004C7C02" w:rsidRDefault="00000000">
      <w:pPr>
        <w:jc w:val="left"/>
        <w:rPr>
          <w:rFonts w:ascii="Garamond" w:hAnsi="Garamond"/>
          <w:lang w:val="it-IT"/>
        </w:rPr>
      </w:pPr>
      <w:r w:rsidRPr="004C7C02">
        <w:rPr>
          <w:rFonts w:ascii="Garamond" w:hAnsi="Garamond"/>
          <w:i/>
          <w:color w:val="666666"/>
          <w:sz w:val="18"/>
          <w:lang w:val="it-IT"/>
        </w:rPr>
        <w:t>Fonte: https://www.paoloquagliarella.it/scienza-psicologia-astrologia/cicap-astrologia-non-e-scritto-nelle-stelle/</w:t>
      </w:r>
    </w:p>
    <w:p w14:paraId="30EAA1D8" w14:textId="77777777" w:rsidR="00591682" w:rsidRPr="004C7C02" w:rsidRDefault="00000000">
      <w:pPr>
        <w:rPr>
          <w:rFonts w:ascii="Garamond" w:hAnsi="Garamond"/>
          <w:lang w:val="it-IT"/>
        </w:rPr>
      </w:pPr>
      <w:r w:rsidRPr="004C7C02">
        <w:rPr>
          <w:rFonts w:ascii="Garamond" w:hAnsi="Garamond"/>
          <w:color w:val="000000"/>
          <w:lang w:val="it-IT"/>
        </w:rPr>
        <w:t>Il libro Non è scritto nelle stelle. Un’indagine sull’astrologia , curato da Armando De Vincentiis, rappresenta un contributo importante per chiunque voglia interrogarsi seriamente sull’astrologia senza rifugiarsi in posizioni ideologiche, né apologetiche né liquidatorie. È un testo critico, dichiaratamente scettico, che si propone di mostrare l’inconsistenza dell’astrologia quando pretende di porsi come sapere predittivo, causale o scientificamente fondato. Da questo punto di vista, il libro svolge un lavoro necessario: richiama al metodo scientifico, alla verifica empirica, alla distinzione tra credenza e conoscenza, tra suggestione e dimostrazione, tra interpretazione e prova.</w:t>
      </w:r>
    </w:p>
    <w:p w14:paraId="344FAA72" w14:textId="77777777" w:rsidR="00591682" w:rsidRPr="004C7C02" w:rsidRDefault="00000000">
      <w:pPr>
        <w:rPr>
          <w:rFonts w:ascii="Garamond" w:hAnsi="Garamond"/>
          <w:lang w:val="it-IT"/>
        </w:rPr>
      </w:pPr>
      <w:r w:rsidRPr="004C7C02">
        <w:rPr>
          <w:rFonts w:ascii="Garamond" w:hAnsi="Garamond"/>
          <w:color w:val="000000"/>
          <w:lang w:val="it-IT"/>
        </w:rPr>
        <w:t>Vorrei dirlo subito, senza ambiguità: su questo piano concordo pienamente con gli autori. Anch’io sono radicalmente contrario al determinismo astrale. Non credo che i pianeti determinino il carattere di una persona, non credo che il cielo natale stabilisca il destino individuale, non credo che un transito planetario possa causare un evento, una malattia, una scelta, un fallimento o una riuscita. Non credo che l’astrologia possa prevedere il futuro in senso oggettivo, né che possa sostituirsi alla psicologia, alla medicina, alla sociologia, alla storia personale o alla complessità delle condizioni concrete entro cui ogni essere umano vive.</w:t>
      </w:r>
    </w:p>
    <w:p w14:paraId="6F4A9C1F" w14:textId="77777777" w:rsidR="00591682" w:rsidRPr="004C7C02" w:rsidRDefault="00000000">
      <w:pPr>
        <w:rPr>
          <w:rFonts w:ascii="Garamond" w:hAnsi="Garamond"/>
          <w:lang w:val="it-IT"/>
        </w:rPr>
      </w:pPr>
      <w:r w:rsidRPr="004C7C02">
        <w:rPr>
          <w:rFonts w:ascii="Garamond" w:hAnsi="Garamond"/>
          <w:color w:val="000000"/>
          <w:lang w:val="it-IT"/>
        </w:rPr>
        <w:t>Se l’astrologia viene presentata come scienza degli influssi celesti, come tecnica di previsione certa, come mappa oggettiva del destino, allora la critica del libro è non solo legittima, ma doverosa. Ogni forma di astrologia che dica o lasci intendere “sei così perché Marte è qui”, “ti accadrà questo perché Saturno passa lì”, “la tua vita sentimentale è determinata da Venere”, cade in una forma di semplificazione indebita. Non soltanto perché non esiste una dimostrazione scientifica di tali nessi, ma anche perché una simile impostazione rischia di sottrarre all’individuo la responsabilità della propria storia.</w:t>
      </w:r>
    </w:p>
    <w:p w14:paraId="1C5440C2" w14:textId="77777777" w:rsidR="00591682" w:rsidRPr="004C7C02" w:rsidRDefault="00000000">
      <w:pPr>
        <w:rPr>
          <w:rFonts w:ascii="Garamond" w:hAnsi="Garamond"/>
          <w:lang w:val="it-IT"/>
        </w:rPr>
      </w:pPr>
      <w:r w:rsidRPr="004C7C02">
        <w:rPr>
          <w:rFonts w:ascii="Garamond" w:hAnsi="Garamond"/>
          <w:color w:val="000000"/>
          <w:lang w:val="it-IT"/>
        </w:rPr>
        <w:t xml:space="preserve">Il determinismo astrologico, infatti, non è soltanto un problema epistemologico: è anche un problema etico. Quando una persona fragile, confusa o sofferente si sente dire che il suo destino è inscritto in una configurazione astrale, può essere indotta a pensare che la sua libertà sia minore di </w:t>
      </w:r>
      <w:r w:rsidRPr="004C7C02">
        <w:rPr>
          <w:rFonts w:ascii="Garamond" w:hAnsi="Garamond"/>
          <w:color w:val="000000"/>
          <w:lang w:val="it-IT"/>
        </w:rPr>
        <w:lastRenderedPageBreak/>
        <w:t>quanto sia realmente. Può rinunciare a interrogarsi, a scegliere, a cambiare, a chiedere aiuto, a prendersi cura della propria vita. In questo senso, ogni astrologia fatalistica può diventare deresponsabilizzante. E su questo il libro coglie un punto decisivo: là dove l’astrologia promette controllo, previsione e certezza, rischia di alimentare illusioni.</w:t>
      </w:r>
    </w:p>
    <w:p w14:paraId="674510BD" w14:textId="77777777" w:rsidR="00591682" w:rsidRPr="004C7C02" w:rsidRDefault="00000000">
      <w:pPr>
        <w:rPr>
          <w:rFonts w:ascii="Garamond" w:hAnsi="Garamond"/>
          <w:lang w:val="it-IT"/>
        </w:rPr>
      </w:pPr>
      <w:r w:rsidRPr="004C7C02">
        <w:rPr>
          <w:rFonts w:ascii="Garamond" w:hAnsi="Garamond"/>
          <w:color w:val="000000"/>
          <w:lang w:val="it-IT"/>
        </w:rPr>
        <w:t>Eppure, proprio perché condivido questa critica, credo sia necessario aprire un secondo livello della discussione. Il problema è che il libro, nel suo intento di confutare l’astrologia come pseudo-scienza, lascia inevitabilmente sullo sfondo un’altra possibilità: quella di considerare l’astrologia non come scienza della natura, ma come linguaggio simbolico; non come tecnica predittiva, ma come dispositivo narrativo; non come sapere causale, ma come grammatica dell’immaginazione psicologica.</w:t>
      </w:r>
    </w:p>
    <w:p w14:paraId="5FA020B0" w14:textId="77777777" w:rsidR="00591682" w:rsidRPr="004C7C02" w:rsidRDefault="00000000">
      <w:pPr>
        <w:rPr>
          <w:rFonts w:ascii="Garamond" w:hAnsi="Garamond"/>
          <w:lang w:val="it-IT"/>
        </w:rPr>
      </w:pPr>
      <w:r w:rsidRPr="004C7C02">
        <w:rPr>
          <w:rFonts w:ascii="Garamond" w:hAnsi="Garamond"/>
          <w:color w:val="000000"/>
          <w:lang w:val="it-IT"/>
        </w:rPr>
        <w:t>È qui che si colloca il mio lavoro.</w:t>
      </w:r>
    </w:p>
    <w:p w14:paraId="1D12EDB6" w14:textId="77777777" w:rsidR="00591682" w:rsidRPr="004C7C02" w:rsidRDefault="00000000">
      <w:pPr>
        <w:rPr>
          <w:rFonts w:ascii="Garamond" w:hAnsi="Garamond"/>
          <w:lang w:val="it-IT"/>
        </w:rPr>
      </w:pPr>
      <w:r w:rsidRPr="004C7C02">
        <w:rPr>
          <w:rFonts w:ascii="Garamond" w:hAnsi="Garamond"/>
          <w:color w:val="000000"/>
          <w:lang w:val="it-IT"/>
        </w:rPr>
        <w:t>Quando parlo di astrologia in chiave psicologica, junghiana o archetipica, non intendo sostenere che gli astri producano effetti misurabili sulla personalità. Non sto dicendo che Saturno causi la malinconia, che Marte generi aggressività, che Venere determini il modo di amare o che la Luna stabilisca il rapporto con la madre. Sto dicendo qualcosa di diverso: che nel corso dei secoli l’essere umano ha costruito, intorno al cielo, un immenso sistema di immagini, miti, corrispondenze e narrazioni; e che questo sistema può essere studiato come linguaggio simbolico della psiche.</w:t>
      </w:r>
    </w:p>
    <w:p w14:paraId="7A361690" w14:textId="77777777" w:rsidR="00591682" w:rsidRPr="004C7C02" w:rsidRDefault="00000000">
      <w:pPr>
        <w:rPr>
          <w:rFonts w:ascii="Garamond" w:hAnsi="Garamond"/>
          <w:lang w:val="it-IT"/>
        </w:rPr>
      </w:pPr>
      <w:r w:rsidRPr="004C7C02">
        <w:rPr>
          <w:rFonts w:ascii="Garamond" w:hAnsi="Garamond"/>
          <w:color w:val="000000"/>
          <w:lang w:val="it-IT"/>
        </w:rPr>
        <w:t>La differenza è fondamentale. Una cosa è dire: “Il pianeta causa un comportamento”. Altra cosa è dire: “Il pianeta, come immagine culturale e mitica, può rappresentare simbolicamente una funzione psichica, una tensione interiore, una modalità dell’esperienza”. Nel primo caso siamo nel campo della causalità. Nel secondo siamo nel campo dell’ermeneutica, cioè dell’interpretazione dei significati.</w:t>
      </w:r>
    </w:p>
    <w:p w14:paraId="080C7C0A" w14:textId="77777777" w:rsidR="00591682" w:rsidRPr="004C7C02" w:rsidRDefault="00000000">
      <w:pPr>
        <w:rPr>
          <w:rFonts w:ascii="Garamond" w:hAnsi="Garamond"/>
          <w:lang w:val="it-IT"/>
        </w:rPr>
      </w:pPr>
      <w:r w:rsidRPr="004C7C02">
        <w:rPr>
          <w:rFonts w:ascii="Garamond" w:hAnsi="Garamond"/>
          <w:color w:val="000000"/>
          <w:lang w:val="it-IT"/>
        </w:rPr>
        <w:t>L’astrologia, da questo punto di vista, non va difesa come scienza. Va compresa come sistema simbolico storicamente sedimentato. I segni zodiacali, i pianeti, le case, gli aspetti, possono essere letti come immagini attraverso cui l’essere umano organizza domande fondamentali: chi sono? Quali tensioni mi abitano? Quale immagine ho del desiderio, del limite, della relazione, della vocazione, della paura, della perdita, della trasformazione? Quali racconti ripeto su me stesso? Quali possibilità interiori non ho ancora integrato?</w:t>
      </w:r>
    </w:p>
    <w:p w14:paraId="61FF4A7F" w14:textId="77777777" w:rsidR="00591682" w:rsidRPr="004C7C02" w:rsidRDefault="00000000">
      <w:pPr>
        <w:rPr>
          <w:rFonts w:ascii="Garamond" w:hAnsi="Garamond"/>
          <w:lang w:val="it-IT"/>
        </w:rPr>
      </w:pPr>
      <w:r w:rsidRPr="004C7C02">
        <w:rPr>
          <w:rFonts w:ascii="Garamond" w:hAnsi="Garamond"/>
          <w:color w:val="000000"/>
          <w:lang w:val="it-IT"/>
        </w:rPr>
        <w:t>Qui l’astrologia non offre risposte definitive. Offre immagini. E le immagini non dimostrano: evocano, orientano, mettono in movimento il pensiero. In questo senso, un tema natale non dovrebbe essere trattato come una radiografia oggettiva della persona, ma come una costellazione simbolica capace di attivare una narrazione. Non dice “tu sei questo”; semmai apre una domanda: “In che modo questa immagine parla, o non parla, della tua esperienza?”.</w:t>
      </w:r>
    </w:p>
    <w:p w14:paraId="19D9D330" w14:textId="77777777" w:rsidR="00591682" w:rsidRPr="004C7C02" w:rsidRDefault="00000000">
      <w:pPr>
        <w:rPr>
          <w:rFonts w:ascii="Garamond" w:hAnsi="Garamond"/>
          <w:lang w:val="it-IT"/>
        </w:rPr>
      </w:pPr>
      <w:r w:rsidRPr="004C7C02">
        <w:rPr>
          <w:rFonts w:ascii="Garamond" w:hAnsi="Garamond"/>
          <w:color w:val="000000"/>
          <w:lang w:val="it-IT"/>
        </w:rPr>
        <w:t>Questa distinzione è essenziale anche per evitare un altro equivoco: l’uso psicologico dell’astrologia non deve trasformarsi in diagnosi. Non si può dedurre un disturbo di personalità da un tema natale. Non si può stabilire una patologia da una configurazione astrologica. Non si può fare clinica sulla base dei pianeti. Chi utilizza l’astrologia in ambito psicologico deve essere molto chiaro su questo punto: l’astrologia può avere una funzione riflessiva, narrativa, simbolica, ma non diagnostica. Può aiutare una persona a raccontarsi, non a essere classificata. Può favorire l’autoriflessione, non sostituire una valutazione psicologica.</w:t>
      </w:r>
    </w:p>
    <w:p w14:paraId="5487A53D" w14:textId="77777777" w:rsidR="00591682" w:rsidRPr="004C7C02" w:rsidRDefault="00000000">
      <w:pPr>
        <w:rPr>
          <w:rFonts w:ascii="Garamond" w:hAnsi="Garamond"/>
          <w:lang w:val="it-IT"/>
        </w:rPr>
      </w:pPr>
      <w:r w:rsidRPr="004C7C02">
        <w:rPr>
          <w:rFonts w:ascii="Garamond" w:hAnsi="Garamond"/>
          <w:color w:val="000000"/>
          <w:lang w:val="it-IT"/>
        </w:rPr>
        <w:t xml:space="preserve">Il valore dell’astrologia, allora, non sta nella sua capacità di prevedere eventi, ma nella sua capacità di fornire un repertorio di immagini. In una prospettiva junghiana, potremmo dire che l’astrologia appartiene alla storia delle grandi figurazioni simboliche dell’umanità. Non perché il cielo determini la psiche, ma perché la psiche ha sempre cercato nel cielo uno specchio, un ordine, una </w:t>
      </w:r>
      <w:r w:rsidRPr="004C7C02">
        <w:rPr>
          <w:rFonts w:ascii="Garamond" w:hAnsi="Garamond"/>
          <w:color w:val="000000"/>
          <w:lang w:val="it-IT"/>
        </w:rPr>
        <w:lastRenderedPageBreak/>
        <w:t>rappresentazione visibile dell’invisibile. L’uomo non ha semplicemente guardato le stelle per conoscere il futuro; le ha guardate anche per dare forma alla propria interiorità.</w:t>
      </w:r>
    </w:p>
    <w:p w14:paraId="72DAF5F7" w14:textId="77777777" w:rsidR="00591682" w:rsidRPr="004C7C02" w:rsidRDefault="00000000">
      <w:pPr>
        <w:rPr>
          <w:rFonts w:ascii="Garamond" w:hAnsi="Garamond"/>
          <w:lang w:val="it-IT"/>
        </w:rPr>
      </w:pPr>
      <w:r w:rsidRPr="004C7C02">
        <w:rPr>
          <w:rFonts w:ascii="Garamond" w:hAnsi="Garamond"/>
          <w:color w:val="000000"/>
          <w:lang w:val="it-IT"/>
        </w:rPr>
        <w:t>Questo non significa cadere in una nuova forma di antropocentrismo ingenuo. Non significa dire che l’universo ruota intorno all’Io o che il cosmo sia organizzato per parlare della nostra piccola biografia personale. Al contrario, una lettura simbolica matura dovrebbe liberarci proprio da questa illusione. Il cielo non è lì per confermare il nostro narcisismo. È semmai uno spazio immenso davanti al quale l’essere umano, da sempre, proietta immagini, paure, desideri, domande di senso. Studiare l’astrologia simbolica significa studiare queste proiezioni, non scambiarle per leggi fisiche.</w:t>
      </w:r>
    </w:p>
    <w:p w14:paraId="551AF8A5" w14:textId="77777777" w:rsidR="00591682" w:rsidRPr="004C7C02" w:rsidRDefault="00000000">
      <w:pPr>
        <w:rPr>
          <w:rFonts w:ascii="Garamond" w:hAnsi="Garamond"/>
          <w:lang w:val="it-IT"/>
        </w:rPr>
      </w:pPr>
      <w:r w:rsidRPr="004C7C02">
        <w:rPr>
          <w:rFonts w:ascii="Garamond" w:hAnsi="Garamond"/>
          <w:color w:val="000000"/>
          <w:lang w:val="it-IT"/>
        </w:rPr>
        <w:t>Per questo motivo, ritengo che il libro abbia pienamente ragione quando critica l’astrologia come pretesa di conoscenza oggettiva, ma lasci aperta una questione ulteriore: che cosa accade psicologicamente quando una persona incontra un linguaggio simbolico capace di raccontare la sua esperienza? Che cosa succede quando un’immagine astrologica diventa occasione di riflessione, non di credenza? Quando un simbolo non viene imposto come verità, ma offerto come metafora? Quando il tema natale non viene usato per chiudere l’identità, ma per aprire domande?</w:t>
      </w:r>
    </w:p>
    <w:p w14:paraId="06C1ABC9" w14:textId="77777777" w:rsidR="00591682" w:rsidRPr="004C7C02" w:rsidRDefault="00000000">
      <w:pPr>
        <w:rPr>
          <w:rFonts w:ascii="Garamond" w:hAnsi="Garamond"/>
          <w:lang w:val="it-IT"/>
        </w:rPr>
      </w:pPr>
      <w:r w:rsidRPr="004C7C02">
        <w:rPr>
          <w:rFonts w:ascii="Garamond" w:hAnsi="Garamond"/>
          <w:color w:val="000000"/>
          <w:lang w:val="it-IT"/>
        </w:rPr>
        <w:t>Questa è, a mio avviso, la parte che resta da scrivere.</w:t>
      </w:r>
    </w:p>
    <w:p w14:paraId="4EE7E954" w14:textId="77777777" w:rsidR="00591682" w:rsidRPr="004C7C02" w:rsidRDefault="00000000">
      <w:pPr>
        <w:rPr>
          <w:rFonts w:ascii="Garamond" w:hAnsi="Garamond"/>
          <w:lang w:val="it-IT"/>
        </w:rPr>
      </w:pPr>
      <w:r w:rsidRPr="004C7C02">
        <w:rPr>
          <w:rFonts w:ascii="Garamond" w:hAnsi="Garamond"/>
          <w:color w:val="000000"/>
          <w:lang w:val="it-IT"/>
        </w:rPr>
        <w:t>Occorre distinguere tra astrologia come affermazione sul mondo esterno e astrologia come pratica di significazione. Nel primo caso essa dice: “Le cose stanno così”. Nel secondo chiede: “Che senso può avere per te questa immagine?”. Nel primo caso pretende di spiegare. Nel secondo invita a esplorare. Nel primo caso rischia di diventare dogmatica. Nel secondo può diventare dialogica.</w:t>
      </w:r>
    </w:p>
    <w:p w14:paraId="31EF14E8" w14:textId="77777777" w:rsidR="00591682" w:rsidRPr="004C7C02" w:rsidRDefault="00000000">
      <w:pPr>
        <w:rPr>
          <w:rFonts w:ascii="Garamond" w:hAnsi="Garamond"/>
          <w:lang w:val="it-IT"/>
        </w:rPr>
      </w:pPr>
      <w:r w:rsidRPr="004C7C02">
        <w:rPr>
          <w:rFonts w:ascii="Garamond" w:hAnsi="Garamond"/>
          <w:color w:val="000000"/>
          <w:lang w:val="it-IT"/>
        </w:rPr>
        <w:t>Una pratica astrologica simbolica dovrebbe quindi fondarsi su alcuni principi di prudenza.</w:t>
      </w:r>
    </w:p>
    <w:p w14:paraId="3C01D682" w14:textId="77777777" w:rsidR="00591682" w:rsidRPr="004C7C02" w:rsidRDefault="00000000">
      <w:pPr>
        <w:rPr>
          <w:rFonts w:ascii="Garamond" w:hAnsi="Garamond"/>
          <w:lang w:val="it-IT"/>
        </w:rPr>
      </w:pPr>
      <w:r w:rsidRPr="004C7C02">
        <w:rPr>
          <w:rFonts w:ascii="Garamond" w:hAnsi="Garamond"/>
          <w:color w:val="000000"/>
          <w:lang w:val="it-IT"/>
        </w:rPr>
        <w:t>Il primo è il rifiuto della predizione. Non si deve dire alla persona che cosa accadrà, ma aiutarla eventualmente a interrogarsi su ciò che sta vivendo.</w:t>
      </w:r>
    </w:p>
    <w:p w14:paraId="2D8F04FB" w14:textId="77777777" w:rsidR="00591682" w:rsidRPr="004C7C02" w:rsidRDefault="00000000">
      <w:pPr>
        <w:rPr>
          <w:rFonts w:ascii="Garamond" w:hAnsi="Garamond"/>
          <w:lang w:val="it-IT"/>
        </w:rPr>
      </w:pPr>
      <w:r w:rsidRPr="004C7C02">
        <w:rPr>
          <w:rFonts w:ascii="Garamond" w:hAnsi="Garamond"/>
          <w:color w:val="000000"/>
          <w:lang w:val="it-IT"/>
        </w:rPr>
        <w:t>Il secondo è il rifiuto della causalità astrale. I pianeti non causano comportamenti, emozioni o eventi. Sono immagini, non agenti fisici della vita psichica.</w:t>
      </w:r>
    </w:p>
    <w:p w14:paraId="62BEDD29" w14:textId="77777777" w:rsidR="00591682" w:rsidRPr="004C7C02" w:rsidRDefault="00000000">
      <w:pPr>
        <w:rPr>
          <w:rFonts w:ascii="Garamond" w:hAnsi="Garamond"/>
          <w:lang w:val="it-IT"/>
        </w:rPr>
      </w:pPr>
      <w:r w:rsidRPr="004C7C02">
        <w:rPr>
          <w:rFonts w:ascii="Garamond" w:hAnsi="Garamond"/>
          <w:color w:val="000000"/>
          <w:lang w:val="it-IT"/>
        </w:rPr>
        <w:t>Il terzo è il rifiuto del determinismo identitario. Nessuno “è” il proprio tema natale. Nessuno è riducibile a un segno, a un ascendente, a una Luna, a un aspetto planetario. Ogni essere umano eccede qualunque schema simbolico.</w:t>
      </w:r>
    </w:p>
    <w:p w14:paraId="4F374EC7" w14:textId="77777777" w:rsidR="00591682" w:rsidRPr="004C7C02" w:rsidRDefault="00000000">
      <w:pPr>
        <w:rPr>
          <w:rFonts w:ascii="Garamond" w:hAnsi="Garamond"/>
          <w:lang w:val="it-IT"/>
        </w:rPr>
      </w:pPr>
      <w:r w:rsidRPr="004C7C02">
        <w:rPr>
          <w:rFonts w:ascii="Garamond" w:hAnsi="Garamond"/>
          <w:color w:val="000000"/>
          <w:lang w:val="it-IT"/>
        </w:rPr>
        <w:t>Il quarto è il rispetto della libertà. Ogni interpretazione dovrebbe restituire possibilità, non sottrarle. Dovrebbe ampliare il campo della coscienza, non restringerlo.</w:t>
      </w:r>
    </w:p>
    <w:p w14:paraId="17D5FCD1" w14:textId="77777777" w:rsidR="00591682" w:rsidRPr="004C7C02" w:rsidRDefault="00000000">
      <w:pPr>
        <w:rPr>
          <w:rFonts w:ascii="Garamond" w:hAnsi="Garamond"/>
          <w:lang w:val="it-IT"/>
        </w:rPr>
      </w:pPr>
      <w:r w:rsidRPr="004C7C02">
        <w:rPr>
          <w:rFonts w:ascii="Garamond" w:hAnsi="Garamond"/>
          <w:color w:val="000000"/>
          <w:lang w:val="it-IT"/>
        </w:rPr>
        <w:t>Il quinto è la chiarezza dei confini professionali. L’astrologia simbolica non è psicoterapia, non è diagnosi, non è trattamento sanitario, non è scienza predittiva. Può essere, se usata con rigore, cultura simbolica applicata alla riflessione su di sé.</w:t>
      </w:r>
    </w:p>
    <w:p w14:paraId="07508D36" w14:textId="77777777" w:rsidR="00591682" w:rsidRPr="004C7C02" w:rsidRDefault="00000000">
      <w:pPr>
        <w:rPr>
          <w:rFonts w:ascii="Garamond" w:hAnsi="Garamond"/>
          <w:lang w:val="it-IT"/>
        </w:rPr>
      </w:pPr>
      <w:r w:rsidRPr="004C7C02">
        <w:rPr>
          <w:rFonts w:ascii="Garamond" w:hAnsi="Garamond"/>
          <w:color w:val="000000"/>
          <w:lang w:val="it-IT"/>
        </w:rPr>
        <w:t>In questo senso, il confronto con un libro critico come Non è scritto nelle stelle non mi porta a difendere l’astrologia da ogni attacco. Al contrario, mi aiuta a precisare meglio che cosa dell’astrologia non intendo difendere affatto. Non difendo l’oroscopo come previsione. Non difendo l’idea che il destino sia scritto nel cielo. Non difendo la confusione tra simbolo e causa. Non difendo chi usa l’astrologia per spaventare, manipolare, promettere, diagnosticare o creare dipendenza.</w:t>
      </w:r>
    </w:p>
    <w:p w14:paraId="3845F555" w14:textId="77777777" w:rsidR="00591682" w:rsidRPr="004C7C02" w:rsidRDefault="00000000">
      <w:pPr>
        <w:rPr>
          <w:rFonts w:ascii="Garamond" w:hAnsi="Garamond"/>
          <w:lang w:val="it-IT"/>
        </w:rPr>
      </w:pPr>
      <w:r w:rsidRPr="004C7C02">
        <w:rPr>
          <w:rFonts w:ascii="Garamond" w:hAnsi="Garamond"/>
          <w:color w:val="000000"/>
          <w:lang w:val="it-IT"/>
        </w:rPr>
        <w:t xml:space="preserve">Difendo, invece, la possibilità di studiare l’astrologia come linguaggio dell’immaginazione. Difendo il suo valore storico, mitologico, narrativo e archetipico. Difendo la possibilità di leggerla come una </w:t>
      </w:r>
      <w:r w:rsidRPr="004C7C02">
        <w:rPr>
          <w:rFonts w:ascii="Garamond" w:hAnsi="Garamond"/>
          <w:color w:val="000000"/>
          <w:lang w:val="it-IT"/>
        </w:rPr>
        <w:lastRenderedPageBreak/>
        <w:t>delle forme attraverso cui l’umanità ha tentato di rappresentare l’esperienza interiore. Difendo un’astrologia senza superstizione, senza fatalismo, senza pretesa scientifica, senza potere oracolare.</w:t>
      </w:r>
    </w:p>
    <w:p w14:paraId="6EE197DE" w14:textId="77777777" w:rsidR="00591682" w:rsidRPr="004C7C02" w:rsidRDefault="00000000">
      <w:pPr>
        <w:rPr>
          <w:rFonts w:ascii="Garamond" w:hAnsi="Garamond"/>
          <w:lang w:val="it-IT"/>
        </w:rPr>
      </w:pPr>
      <w:r w:rsidRPr="004C7C02">
        <w:rPr>
          <w:rFonts w:ascii="Garamond" w:hAnsi="Garamond"/>
          <w:color w:val="000000"/>
          <w:lang w:val="it-IT"/>
        </w:rPr>
        <w:t>Un’astrologia così intesa non dice: “È scritto nelle stelle”. Dice piuttosto: “L’essere umano ha scritto nelle stelle alcune delle sue domande più antiche”. E queste domande, se liberate dalla pretesa di diventare risposte assolute, possono ancora essere feconde.</w:t>
      </w:r>
    </w:p>
    <w:p w14:paraId="5F8BFF41" w14:textId="77777777" w:rsidR="00591682" w:rsidRPr="004C7C02" w:rsidRDefault="00000000">
      <w:pPr>
        <w:rPr>
          <w:rFonts w:ascii="Garamond" w:hAnsi="Garamond"/>
          <w:lang w:val="it-IT"/>
        </w:rPr>
      </w:pPr>
      <w:r w:rsidRPr="004C7C02">
        <w:rPr>
          <w:rFonts w:ascii="Garamond" w:hAnsi="Garamond"/>
          <w:color w:val="000000"/>
          <w:lang w:val="it-IT"/>
        </w:rPr>
        <w:t>il libro curato da De Vincentiis è importante perché ci obbliga a fare pulizia. Ci costringe a distinguere. Ci impedisce di usare parole come “energia”, “influsso”, “destino”, “sincronicità” o “archetipo” in modo vago, suggestivo o irresponsabile. Ci ricorda che il pensiero critico non è un nemico della ricerca simbolica, ma una sua condizione di serietà.</w:t>
      </w:r>
    </w:p>
    <w:p w14:paraId="18CC5820" w14:textId="77777777" w:rsidR="00591682" w:rsidRPr="004C7C02" w:rsidRDefault="00000000">
      <w:pPr>
        <w:rPr>
          <w:rFonts w:ascii="Garamond" w:hAnsi="Garamond"/>
          <w:lang w:val="it-IT"/>
        </w:rPr>
      </w:pPr>
      <w:r w:rsidRPr="004C7C02">
        <w:rPr>
          <w:rFonts w:ascii="Garamond" w:hAnsi="Garamond"/>
          <w:color w:val="000000"/>
          <w:lang w:val="it-IT"/>
        </w:rPr>
        <w:t>Proprio per questo, chi studia astrologia in chiave psicologica dovrebbe accogliere la sfida, non respingerla. Dovrebbe dire con chiarezza: sì, il determinismo astrale va abbandonato; sì, la previsione va criticata; sì, la causalità planetaria non è dimostrata; sì, l’astrologia non è una scienza. Ma dopo questo lavoro di chiarificazione resta ancora qualcosa da pensare: il valore delle immagini, dei miti, delle narrazioni, delle metafore attraverso cui l’essere umano prova a conoscersi.</w:t>
      </w:r>
    </w:p>
    <w:p w14:paraId="725D9299" w14:textId="77777777" w:rsidR="00591682" w:rsidRPr="004C7C02" w:rsidRDefault="00000000">
      <w:pPr>
        <w:rPr>
          <w:rFonts w:ascii="Garamond" w:hAnsi="Garamond"/>
          <w:lang w:val="it-IT"/>
        </w:rPr>
      </w:pPr>
      <w:r w:rsidRPr="004C7C02">
        <w:rPr>
          <w:rFonts w:ascii="Garamond" w:hAnsi="Garamond"/>
          <w:color w:val="000000"/>
          <w:lang w:val="it-IT"/>
        </w:rPr>
        <w:t>Non tutto ciò che non è scienza è automaticamente inganno. Ma tutto ciò che non è scienza deve avere l’onestà di non presentarsi come tale. È in questa onestà che può nascere una nuova riflessione sull’astrologia: non come sapere del destino, ma come linguaggio simbolico dell’esperienza umana.</w:t>
      </w:r>
    </w:p>
    <w:p w14:paraId="0ACDE2A8" w14:textId="77777777" w:rsidR="00591682" w:rsidRPr="004C7C02" w:rsidRDefault="00000000">
      <w:pPr>
        <w:spacing w:before="240" w:after="360"/>
        <w:jc w:val="center"/>
        <w:rPr>
          <w:rFonts w:ascii="Garamond" w:hAnsi="Garamond"/>
          <w:lang w:val="it-IT"/>
        </w:rPr>
      </w:pPr>
      <w:r w:rsidRPr="004C7C02">
        <w:rPr>
          <w:rFonts w:ascii="Garamond" w:hAnsi="Garamond"/>
          <w:color w:val="999999"/>
          <w:sz w:val="20"/>
          <w:lang w:val="it-IT"/>
        </w:rPr>
        <w:t>———</w:t>
      </w:r>
    </w:p>
    <w:p w14:paraId="177D103D" w14:textId="77777777" w:rsidR="00591682" w:rsidRPr="004C7C02" w:rsidRDefault="00000000">
      <w:pPr>
        <w:pStyle w:val="Titolo2"/>
        <w:rPr>
          <w:rFonts w:ascii="Garamond" w:hAnsi="Garamond"/>
          <w:lang w:val="it-IT"/>
        </w:rPr>
      </w:pPr>
      <w:r w:rsidRPr="004C7C02">
        <w:rPr>
          <w:rFonts w:ascii="Garamond" w:hAnsi="Garamond"/>
          <w:lang w:val="it-IT"/>
        </w:rPr>
        <w:t>L'astrologia è una pseudoscienza?</w:t>
      </w:r>
    </w:p>
    <w:p w14:paraId="33E4B965" w14:textId="77777777" w:rsidR="00591682" w:rsidRPr="004C7C02" w:rsidRDefault="00000000">
      <w:pPr>
        <w:jc w:val="left"/>
        <w:rPr>
          <w:rFonts w:ascii="Garamond" w:hAnsi="Garamond"/>
          <w:lang w:val="it-IT"/>
        </w:rPr>
      </w:pPr>
      <w:r w:rsidRPr="004C7C02">
        <w:rPr>
          <w:rFonts w:ascii="Garamond" w:hAnsi="Garamond"/>
          <w:i/>
          <w:color w:val="666666"/>
          <w:sz w:val="18"/>
          <w:lang w:val="it-IT"/>
        </w:rPr>
        <w:t>Fonte: https://www.paoloquagliarella.it/scienza-psicologia-astrologia/astrologia-pseudoscienza-psicologia/</w:t>
      </w:r>
    </w:p>
    <w:p w14:paraId="68A92B3C" w14:textId="77777777" w:rsidR="00591682" w:rsidRPr="004C7C02" w:rsidRDefault="00000000">
      <w:pPr>
        <w:rPr>
          <w:rFonts w:ascii="Garamond" w:hAnsi="Garamond"/>
          <w:lang w:val="it-IT"/>
        </w:rPr>
      </w:pPr>
      <w:r w:rsidRPr="004C7C02">
        <w:rPr>
          <w:rFonts w:ascii="Garamond" w:hAnsi="Garamond"/>
          <w:color w:val="000000"/>
          <w:lang w:val="it-IT"/>
        </w:rPr>
        <w:t xml:space="preserve">L’astrologia non è una pseudoscienza: è un linguaggio simbolico che attiva processi narrativi trasformativi Nel dibattito contemporaneo tra scienza e pratiche simboliche, l’astrologia è spesso liquidata come una “ pseudoscienza”, termine che implica una pretesa fallace di scientificità. Ma questa definizione si rivela imprecisa, non tanto perché l’astrologia sia una scienza – non lo è – ma perché il suo valore non va ricercato nei parametri della verificabilità galileiana, bensì nel suo potere narrativo e simbolico, oggi ampiamente riconosciuto dalle scienze psicologiche e neuroscientifiche. Oltre il modello galileiano: perché l’astrologia non è una scienza ( né vuole esserlo) Il metodo scientifico galileiano si basa su ipotesi falsificabili, replicabilità sperimentale, dati misurabili. Se valutata con questi criteri, l’astrologia non “ funziona”: le previsioni astrologiche non superano i test di affidabilità empirica, come mostrato da studi storici ( Shawn Carlson, 1985) e da test di matching tra temi natali e profili psicologici. Ma da ciò non discende che l’astrologia sia una pseudoscienza. Semplicemente, appartiene a un altro dominio: quello delle narrazioni simboliche. Così come non si richiede alla mitologia greca di spiegare scientificamente il mondo, non si può pretendere che l’astrologia sia una scienza naturale. La sua funzione è diversa: costruisce significati, attiva immagini archetipiche, propone scenari evolutivi. In questa luce, l’astrologia non è una teoria falsificabile, ma una pratica di senso. Ed è proprio questa dimensione narrativa e simbolica che ne spiega l’efficacia psicologica. La funzione narrativa dell’astrologia: prove dalla psicologia e dalle neuroscienze Negli ultimi anni, diverse ricerche hanno mostrato come le storie, i miti e le metafore influenzino profondamente il nostro funzionamento cerebrale ed emotivo. Studi neuroscientifici condotti da Uri Hasson e colleghi ( Princeton University) hanno dimostrato che l’ascolto di una narrazione ben strutturata sincronizza l’attività cerebrale tra chi parla e chi ascolta, attivando le aree limbiche </w:t>
      </w:r>
      <w:r w:rsidRPr="004C7C02">
        <w:rPr>
          <w:rFonts w:ascii="Garamond" w:hAnsi="Garamond"/>
          <w:color w:val="000000"/>
          <w:lang w:val="it-IT"/>
        </w:rPr>
        <w:lastRenderedPageBreak/>
        <w:t>responsabili dell’elaborazione emotiva. Allo stesso modo, la “ medicina narrativa” – sviluppata da Rita Charon – ha evidenziato come raccontare la propria storia, in forma simbolica e coesa, favorisca il benessere e la resilienza. L’astrologia, con il suo universo mitologico e simbolico, può inserirsi a pieno titolo in questo contesto: non come strumento diagnostico, ma come dispositivo narrativo capace di dare voce all’esperienza interiore. Studi psicologici sull’utilizzo dell’astrologia Ricerche condotte da Lillqvist &amp; Lindeman ( 1998), Lee &amp; Park ( 2014), Floyd ( 2023) e altri studiosi, pur muovendosi in contesti e metodologie diverse, convergono su un punto: l’astrologia può migliorare l’autoconsapevolezza, facilitare il coping in situazioni di crisi e offrire una cornice simbolica utile per ristrutturare la propria narrazione personale. Questi effetti non dipendono dalla “ veridicità” astronomica delle posizioni planetarie, ma dalla capacità dei simboli astrologici di attivare riflessioni, emozioni, immagini. Come ha osservato la psicologa Rachel J. Floyd nella sua tesi di dottorato, molte giovani donne considerano l’astrologia una “ lingua dell’anima”, capace di sostenere l’identità, il senso di appartenenza e la ricerca di significato nei momenti difficili. In altre parole, l’astrologia funziona come una forma contemporanea di mitologia personale. L’astrologia come oggetto transizionale e strumento proiettivo In ambito psicodinamico, alcuni terapeuti – come Claudia Bader o Greg Bogart – hanno descritto la carta natale come un “ oggetto transizionale” ( Winnicott), cioè un elemento intermedio tra mondo interno ed esterno su cui il paziente può proiettare parti della propria psiche. Questo favorisce l’esplorazione senza giudizio, la rielaborazione simbolica del vissuto, e una più profonda alleanza terapeutica. La carta del cielo, in questo senso, diventa una mappa narrativa sulla quale il paziente può “ raccontarsi” in modo nuovo. Dire “ ho Saturno in opposizione alla Luna” può diventare il modo poetico per dire “ lotto tra il bisogno di esprimere le emozioni e il senso del dovere ereditato dalla mia famiglia”. Non importa se Saturno influisca davvero: quel simbolo ha creato un ponte tra l’inconscio e la coscienza. L’astrologia come alleata della psicoterapia narrativa In un’epoca sempre più affamata di senso, l’astrologia può essere considerata una forma di “ terapia narrativa implicita”. Non offre certezze, ma storie. Non diagnostica, ma riflette. E proprio per questo, può integrarsi – con le dovute cautele – in un percorso di counseling o psicoterapia. È fondamentale chiarire che l’astrologia non sostituisce le tecniche psicologiche validate, né deve essere utilizzata per fare diagnosi o previsioni. Tuttavia, se impiegata come linguaggio simbolico, può favorire insight, attivare emozioni, rafforzare l’alleanza terapeutica e sostenere la motivazione al cambiamento. Come per la fiaba, la poesia, la pittura, anche l’astrologia agisce nel dominio dell’immaginazione, non della misurazione. Conclusione: verso un nuovo dialogo tra scienza e simbolo Definire l’astrologia una pseudoscienza significa applicare una categoria inappropriata. Essa non pretende di spiegare il mondo come la fisica o la biologia, ma di raccontarlo. In un’epoca in cui la scienza stessa riconosce il potere terapeutico delle narrazioni, è tempo di ridefinire l’astrologia non come errore epistemologico, ma come risorsa simbolica. Un codice immaginativo che, se usato con competenza e sensibilità, può accompagnare l’essere umano nei suoi processi di cura, trasformazione e rinascita.</w:t>
      </w:r>
    </w:p>
    <w:p w14:paraId="3CEC8AF1" w14:textId="77777777" w:rsidR="00591682" w:rsidRPr="004C7C02" w:rsidRDefault="00000000">
      <w:pPr>
        <w:rPr>
          <w:rFonts w:ascii="Garamond" w:hAnsi="Garamond"/>
          <w:lang w:val="it-IT"/>
        </w:rPr>
      </w:pPr>
      <w:r w:rsidRPr="004C7C02">
        <w:rPr>
          <w:rFonts w:ascii="Garamond" w:hAnsi="Garamond"/>
          <w:color w:val="000000"/>
          <w:lang w:val="it-IT"/>
        </w:rPr>
        <w:t>L’astrologia non è una pseudoscienza: è un linguaggio simbolico che attiva processi narrativi trasformativi</w:t>
      </w:r>
    </w:p>
    <w:p w14:paraId="599B19D7" w14:textId="77777777" w:rsidR="00591682" w:rsidRPr="004C7C02" w:rsidRDefault="00000000">
      <w:pPr>
        <w:rPr>
          <w:rFonts w:ascii="Garamond" w:hAnsi="Garamond"/>
          <w:lang w:val="it-IT"/>
        </w:rPr>
      </w:pPr>
      <w:r w:rsidRPr="004C7C02">
        <w:rPr>
          <w:rFonts w:ascii="Garamond" w:hAnsi="Garamond"/>
          <w:color w:val="000000"/>
          <w:lang w:val="it-IT"/>
        </w:rPr>
        <w:t>Nel dibattito contemporaneo tra scienza e pratiche simboliche, l’astrologia è spesso liquidata come una “ pseudoscienza”, termine che implica una pretesa fallace di scientificità. Ma questa definizione si rivela imprecisa, non tanto perché l’astrologia sia una scienza – non lo è – ma perché il suo valore non va ricercato nei parametri della verificabilità galileiana, bensì nel suo potere narrativo e simbolico, oggi ampiamente riconosciuto dalle scienze psicologiche e neuroscientifiche.</w:t>
      </w:r>
    </w:p>
    <w:p w14:paraId="2E3B223A" w14:textId="77777777" w:rsidR="00591682" w:rsidRPr="004C7C02" w:rsidRDefault="00000000">
      <w:pPr>
        <w:rPr>
          <w:rFonts w:ascii="Garamond" w:hAnsi="Garamond"/>
          <w:lang w:val="it-IT"/>
        </w:rPr>
      </w:pPr>
      <w:r w:rsidRPr="004C7C02">
        <w:rPr>
          <w:rFonts w:ascii="Garamond" w:hAnsi="Garamond"/>
          <w:color w:val="000000"/>
          <w:lang w:val="it-IT"/>
        </w:rPr>
        <w:t>Oltre il modello galileiano: perché l’astrologia non è una scienza ( né vuole esserlo)</w:t>
      </w:r>
    </w:p>
    <w:p w14:paraId="2D9CCBBC" w14:textId="77777777" w:rsidR="00591682" w:rsidRPr="004C7C02" w:rsidRDefault="00000000">
      <w:pPr>
        <w:rPr>
          <w:rFonts w:ascii="Garamond" w:hAnsi="Garamond"/>
          <w:lang w:val="it-IT"/>
        </w:rPr>
      </w:pPr>
      <w:r w:rsidRPr="004C7C02">
        <w:rPr>
          <w:rFonts w:ascii="Garamond" w:hAnsi="Garamond"/>
          <w:color w:val="000000"/>
          <w:lang w:val="it-IT"/>
        </w:rPr>
        <w:lastRenderedPageBreak/>
        <w:t>Il metodo scientifico galileiano si basa su ipotesi falsificabili, replicabilità sperimentale, dati misurabili. Se valutata con questi criteri, l’astrologia non “ funziona”: le previsioni astrologiche non superano i test di affidabilità empirica, come mostrato da studi storici ( Shawn Carlson, 1985) e da test di matching tra temi natali e profili psicologici. Ma da ciò non discende che l’astrologia sia una pseudoscienza. Semplicemente, appartiene a un altro dominio: quello delle narrazioni simboliche.</w:t>
      </w:r>
    </w:p>
    <w:p w14:paraId="7340BBC4" w14:textId="77777777" w:rsidR="00591682" w:rsidRPr="004C7C02" w:rsidRDefault="00000000">
      <w:pPr>
        <w:rPr>
          <w:rFonts w:ascii="Garamond" w:hAnsi="Garamond"/>
          <w:lang w:val="it-IT"/>
        </w:rPr>
      </w:pPr>
      <w:r w:rsidRPr="004C7C02">
        <w:rPr>
          <w:rFonts w:ascii="Garamond" w:hAnsi="Garamond"/>
          <w:color w:val="000000"/>
          <w:lang w:val="it-IT"/>
        </w:rPr>
        <w:t>Così come non si richiede alla mitologia greca di spiegare scientificamente il mondo, non si può pretendere che l’astrologia sia una scienza naturale. La sua funzione è diversa: costruisce significati, attiva immagini archetipiche, propone scenari evolutivi. In questa luce, l’astrologia non è una teoria falsificabile, ma una pratica di senso. Ed è proprio questa dimensione narrativa e simbolica che ne spiega l’efficacia psicologica.</w:t>
      </w:r>
    </w:p>
    <w:p w14:paraId="1570518E" w14:textId="77777777" w:rsidR="00591682" w:rsidRPr="004C7C02" w:rsidRDefault="00000000">
      <w:pPr>
        <w:rPr>
          <w:rFonts w:ascii="Garamond" w:hAnsi="Garamond"/>
          <w:lang w:val="it-IT"/>
        </w:rPr>
      </w:pPr>
      <w:r w:rsidRPr="004C7C02">
        <w:rPr>
          <w:rFonts w:ascii="Garamond" w:hAnsi="Garamond"/>
          <w:color w:val="000000"/>
          <w:lang w:val="it-IT"/>
        </w:rPr>
        <w:t>La funzione narrativa dell’astrologia: prove dalla psicologia e dalle neuroscienze</w:t>
      </w:r>
    </w:p>
    <w:p w14:paraId="10F57819" w14:textId="77777777" w:rsidR="00591682" w:rsidRPr="004C7C02" w:rsidRDefault="00000000">
      <w:pPr>
        <w:rPr>
          <w:rFonts w:ascii="Garamond" w:hAnsi="Garamond"/>
          <w:lang w:val="it-IT"/>
        </w:rPr>
      </w:pPr>
      <w:r w:rsidRPr="004C7C02">
        <w:rPr>
          <w:rFonts w:ascii="Garamond" w:hAnsi="Garamond"/>
          <w:color w:val="000000"/>
          <w:lang w:val="it-IT"/>
        </w:rPr>
        <w:t>Negli ultimi anni, diverse ricerche hanno mostrato come le storie, i miti e le metafore influenzino profondamente il nostro funzionamento cerebrale ed emotivo. Studi neuroscientifici condotti da Uri Hasson e colleghi ( Princeton University) hanno dimostrato che l’ascolto di una narrazione ben strutturata sincronizza l’attività cerebrale tra chi parla e chi ascolta, attivando le aree limbiche responsabili dell’elaborazione emotiva.</w:t>
      </w:r>
    </w:p>
    <w:p w14:paraId="340D23CF" w14:textId="77777777" w:rsidR="00591682" w:rsidRPr="004C7C02" w:rsidRDefault="00000000">
      <w:pPr>
        <w:rPr>
          <w:rFonts w:ascii="Garamond" w:hAnsi="Garamond"/>
          <w:lang w:val="it-IT"/>
        </w:rPr>
      </w:pPr>
      <w:r w:rsidRPr="004C7C02">
        <w:rPr>
          <w:rFonts w:ascii="Garamond" w:hAnsi="Garamond"/>
          <w:color w:val="000000"/>
          <w:lang w:val="it-IT"/>
        </w:rPr>
        <w:t>Allo stesso modo, la “ medicina narrativa” – sviluppata da Rita Charon – ha evidenziato come raccontare la propria storia, in forma simbolica e coesa, favorisca il benessere e la resilienza. L’astrologia, con il suo universo mitologico e simbolico, può inserirsi a pieno titolo in questo contesto: non come strumento diagnostico, ma come dispositivo narrativo capace di dare voce all’esperienza interiore.</w:t>
      </w:r>
    </w:p>
    <w:p w14:paraId="77239609" w14:textId="77777777" w:rsidR="00591682" w:rsidRPr="004C7C02" w:rsidRDefault="00000000">
      <w:pPr>
        <w:rPr>
          <w:rFonts w:ascii="Garamond" w:hAnsi="Garamond"/>
          <w:lang w:val="it-IT"/>
        </w:rPr>
      </w:pPr>
      <w:r w:rsidRPr="004C7C02">
        <w:rPr>
          <w:rFonts w:ascii="Garamond" w:hAnsi="Garamond"/>
          <w:color w:val="000000"/>
          <w:lang w:val="it-IT"/>
        </w:rPr>
        <w:t>Studi psicologici sull’utilizzo dell’astrologia</w:t>
      </w:r>
    </w:p>
    <w:p w14:paraId="2B3FCF4E" w14:textId="77777777" w:rsidR="00591682" w:rsidRPr="004C7C02" w:rsidRDefault="00000000">
      <w:pPr>
        <w:rPr>
          <w:rFonts w:ascii="Garamond" w:hAnsi="Garamond"/>
          <w:lang w:val="it-IT"/>
        </w:rPr>
      </w:pPr>
      <w:r w:rsidRPr="004C7C02">
        <w:rPr>
          <w:rFonts w:ascii="Garamond" w:hAnsi="Garamond"/>
          <w:color w:val="000000"/>
          <w:lang w:val="it-IT"/>
        </w:rPr>
        <w:t>Ricerche condotte da Lillqvist &amp; Lindeman ( 1998), Lee &amp; Park ( 2014), Floyd ( 2023) e altri studiosi, pur muovendosi in contesti e metodologie diverse, convergono su un punto: l’astrologia può migliorare l’autoconsapevolezza, facilitare il coping in situazioni di crisi e offrire una cornice simbolica utile per ristrutturare la propria narrazione personale. Questi effetti non dipendono dalla “ veridicità” astronomica delle posizioni planetarie, ma dalla capacità dei simboli astrologici di attivare riflessioni, emozioni, immagini.</w:t>
      </w:r>
    </w:p>
    <w:p w14:paraId="4A00BCE0" w14:textId="77777777" w:rsidR="00591682" w:rsidRPr="004C7C02" w:rsidRDefault="00000000">
      <w:pPr>
        <w:rPr>
          <w:rFonts w:ascii="Garamond" w:hAnsi="Garamond"/>
          <w:lang w:val="it-IT"/>
        </w:rPr>
      </w:pPr>
      <w:r w:rsidRPr="004C7C02">
        <w:rPr>
          <w:rFonts w:ascii="Garamond" w:hAnsi="Garamond"/>
          <w:color w:val="000000"/>
          <w:lang w:val="it-IT"/>
        </w:rPr>
        <w:t>Come ha osservato la psicologa Rachel J. Floyd nella sua tesi di dottorato, molte giovani donne considerano l’astrologia una “ lingua dell’anima”, capace di sostenere l’identità, il senso di appartenenza e la ricerca di significato nei momenti difficili. In altre parole, l’astrologia funziona come una forma contemporanea di mitologia personale.</w:t>
      </w:r>
    </w:p>
    <w:p w14:paraId="195AB98A" w14:textId="77777777" w:rsidR="00591682" w:rsidRPr="004C7C02" w:rsidRDefault="00000000">
      <w:pPr>
        <w:rPr>
          <w:rFonts w:ascii="Garamond" w:hAnsi="Garamond"/>
          <w:lang w:val="it-IT"/>
        </w:rPr>
      </w:pPr>
      <w:r w:rsidRPr="004C7C02">
        <w:rPr>
          <w:rFonts w:ascii="Garamond" w:hAnsi="Garamond"/>
          <w:color w:val="000000"/>
          <w:lang w:val="it-IT"/>
        </w:rPr>
        <w:t>L’astrologia come oggetto transizionale e strumento proiettivo</w:t>
      </w:r>
    </w:p>
    <w:p w14:paraId="488CA6A5" w14:textId="77777777" w:rsidR="00591682" w:rsidRPr="004C7C02" w:rsidRDefault="00000000">
      <w:pPr>
        <w:rPr>
          <w:rFonts w:ascii="Garamond" w:hAnsi="Garamond"/>
          <w:lang w:val="it-IT"/>
        </w:rPr>
      </w:pPr>
      <w:r w:rsidRPr="004C7C02">
        <w:rPr>
          <w:rFonts w:ascii="Garamond" w:hAnsi="Garamond"/>
          <w:color w:val="000000"/>
          <w:lang w:val="it-IT"/>
        </w:rPr>
        <w:t>In ambito psicodinamico, alcuni terapeuti – come Claudia Bader o Greg Bogart – hanno descritto la carta natale come un “ oggetto transizionale” ( Winnicott), cioè un elemento intermedio tra mondo interno ed esterno su cui il paziente può proiettare parti della propria psiche. Questo favorisce l’esplorazione senza giudizio, la rielaborazione simbolica del vissuto, e una più profonda alleanza terapeutica.</w:t>
      </w:r>
    </w:p>
    <w:p w14:paraId="56E1D4AB" w14:textId="77777777" w:rsidR="00591682" w:rsidRPr="004C7C02" w:rsidRDefault="00000000">
      <w:pPr>
        <w:rPr>
          <w:rFonts w:ascii="Garamond" w:hAnsi="Garamond"/>
          <w:lang w:val="it-IT"/>
        </w:rPr>
      </w:pPr>
      <w:r w:rsidRPr="004C7C02">
        <w:rPr>
          <w:rFonts w:ascii="Garamond" w:hAnsi="Garamond"/>
          <w:color w:val="000000"/>
          <w:lang w:val="it-IT"/>
        </w:rPr>
        <w:t xml:space="preserve">La carta del cielo, in questo senso, diventa una mappa narrativa sulla quale il paziente può “ raccontarsi” in modo nuovo. Dire “ ho Saturno in opposizione alla Luna” può diventare il modo poetico per dire “ lotto tra il bisogno di esprimere le emozioni e il senso del dovere ereditato dalla </w:t>
      </w:r>
      <w:r w:rsidRPr="004C7C02">
        <w:rPr>
          <w:rFonts w:ascii="Garamond" w:hAnsi="Garamond"/>
          <w:color w:val="000000"/>
          <w:lang w:val="it-IT"/>
        </w:rPr>
        <w:lastRenderedPageBreak/>
        <w:t>mia famiglia”. Non importa se Saturno influisca davvero: quel simbolo ha creato un ponte tra l’inconscio e la coscienza.</w:t>
      </w:r>
    </w:p>
    <w:p w14:paraId="30A87DF6" w14:textId="77777777" w:rsidR="00591682" w:rsidRPr="004C7C02" w:rsidRDefault="00000000">
      <w:pPr>
        <w:rPr>
          <w:rFonts w:ascii="Garamond" w:hAnsi="Garamond"/>
          <w:lang w:val="it-IT"/>
        </w:rPr>
      </w:pPr>
      <w:r w:rsidRPr="004C7C02">
        <w:rPr>
          <w:rFonts w:ascii="Garamond" w:hAnsi="Garamond"/>
          <w:color w:val="000000"/>
          <w:lang w:val="it-IT"/>
        </w:rPr>
        <w:t>L’astrologia come alleata della psicoterapia narrativa</w:t>
      </w:r>
    </w:p>
    <w:p w14:paraId="4AF5180A" w14:textId="77777777" w:rsidR="00591682" w:rsidRPr="004C7C02" w:rsidRDefault="00000000">
      <w:pPr>
        <w:rPr>
          <w:rFonts w:ascii="Garamond" w:hAnsi="Garamond"/>
          <w:lang w:val="it-IT"/>
        </w:rPr>
      </w:pPr>
      <w:r w:rsidRPr="004C7C02">
        <w:rPr>
          <w:rFonts w:ascii="Garamond" w:hAnsi="Garamond"/>
          <w:color w:val="000000"/>
          <w:lang w:val="it-IT"/>
        </w:rPr>
        <w:t>In un’epoca sempre più affamata di senso, l’astrologia può essere considerata una forma di “ terapia narrativa implicita”. Non offre certezze, ma storie. Non diagnostica, ma riflette. E proprio per questo, può integrarsi – con le dovute cautele – in un percorso di counseling o psicoterapia.</w:t>
      </w:r>
    </w:p>
    <w:p w14:paraId="37A81106" w14:textId="77777777" w:rsidR="00591682" w:rsidRPr="004C7C02" w:rsidRDefault="00000000">
      <w:pPr>
        <w:rPr>
          <w:rFonts w:ascii="Garamond" w:hAnsi="Garamond"/>
          <w:lang w:val="it-IT"/>
        </w:rPr>
      </w:pPr>
      <w:r w:rsidRPr="004C7C02">
        <w:rPr>
          <w:rFonts w:ascii="Garamond" w:hAnsi="Garamond"/>
          <w:color w:val="000000"/>
          <w:lang w:val="it-IT"/>
        </w:rPr>
        <w:t>È fondamentale chiarire che l’astrologia non sostituisce le tecniche psicologiche validate, né deve essere utilizzata per fare diagnosi o previsioni. Tuttavia, se impiegata come linguaggio simbolico, può favorire insight, attivare emozioni, rafforzare l’alleanza terapeutica e sostenere la motivazione al cambiamento. Come per la fiaba, la poesia, la pittura, anche l’astrologia agisce nel dominio dell’immaginazione, non della misurazione.</w:t>
      </w:r>
    </w:p>
    <w:p w14:paraId="45A1E168" w14:textId="77777777" w:rsidR="00591682" w:rsidRPr="004C7C02" w:rsidRDefault="00000000">
      <w:pPr>
        <w:rPr>
          <w:rFonts w:ascii="Garamond" w:hAnsi="Garamond"/>
          <w:lang w:val="it-IT"/>
        </w:rPr>
      </w:pPr>
      <w:r w:rsidRPr="004C7C02">
        <w:rPr>
          <w:rFonts w:ascii="Garamond" w:hAnsi="Garamond"/>
          <w:color w:val="000000"/>
          <w:lang w:val="it-IT"/>
        </w:rPr>
        <w:t>Conclusione: verso un nuovo dialogo tra scienza e simbolo</w:t>
      </w:r>
    </w:p>
    <w:p w14:paraId="6E511E88" w14:textId="77777777" w:rsidR="00591682" w:rsidRPr="004C7C02" w:rsidRDefault="00000000">
      <w:pPr>
        <w:rPr>
          <w:rFonts w:ascii="Garamond" w:hAnsi="Garamond"/>
          <w:lang w:val="it-IT"/>
        </w:rPr>
      </w:pPr>
      <w:r w:rsidRPr="004C7C02">
        <w:rPr>
          <w:rFonts w:ascii="Garamond" w:hAnsi="Garamond"/>
          <w:color w:val="000000"/>
          <w:lang w:val="it-IT"/>
        </w:rPr>
        <w:t>Definire l’astrologia una pseudoscienza significa applicare una categoria inappropriata. Essa non pretende di spiegare il mondo come la fisica o la biologia, ma di raccontarlo. In un’epoca in cui la scienza stessa riconosce il potere terapeutico delle narrazioni, è tempo di ridefinire l’astrologia non come errore epistemologico, ma come risorsa simbolica. Un codice immaginativo che, se usato con competenza e sensibilità, può accompagnare l’essere umano nei suoi processi di cura, trasformazione e rinascita.</w:t>
      </w:r>
    </w:p>
    <w:p w14:paraId="390D39BF" w14:textId="77777777" w:rsidR="00591682" w:rsidRPr="004C7C02" w:rsidRDefault="00000000">
      <w:pPr>
        <w:spacing w:before="240" w:after="360"/>
        <w:jc w:val="center"/>
        <w:rPr>
          <w:rFonts w:ascii="Garamond" w:hAnsi="Garamond"/>
          <w:lang w:val="it-IT"/>
        </w:rPr>
      </w:pPr>
      <w:r w:rsidRPr="004C7C02">
        <w:rPr>
          <w:rFonts w:ascii="Garamond" w:hAnsi="Garamond"/>
          <w:color w:val="999999"/>
          <w:sz w:val="20"/>
          <w:lang w:val="it-IT"/>
        </w:rPr>
        <w:t>———</w:t>
      </w:r>
    </w:p>
    <w:p w14:paraId="4B6D356B" w14:textId="77777777" w:rsidR="00591682" w:rsidRPr="004C7C02" w:rsidRDefault="00000000">
      <w:pPr>
        <w:pStyle w:val="Titolo2"/>
        <w:rPr>
          <w:rFonts w:ascii="Garamond" w:hAnsi="Garamond"/>
          <w:lang w:val="it-IT"/>
        </w:rPr>
      </w:pPr>
      <w:r w:rsidRPr="004C7C02">
        <w:rPr>
          <w:rFonts w:ascii="Garamond" w:hAnsi="Garamond"/>
          <w:lang w:val="it-IT"/>
        </w:rPr>
        <w:t>Neuroscienze, pareidolie, astrologia</w:t>
      </w:r>
    </w:p>
    <w:p w14:paraId="37A72C54" w14:textId="77777777" w:rsidR="00591682" w:rsidRPr="004C7C02" w:rsidRDefault="00000000">
      <w:pPr>
        <w:jc w:val="left"/>
        <w:rPr>
          <w:rFonts w:ascii="Garamond" w:hAnsi="Garamond"/>
          <w:lang w:val="it-IT"/>
        </w:rPr>
      </w:pPr>
      <w:r w:rsidRPr="004C7C02">
        <w:rPr>
          <w:rFonts w:ascii="Garamond" w:hAnsi="Garamond"/>
          <w:i/>
          <w:color w:val="666666"/>
          <w:sz w:val="18"/>
          <w:lang w:val="it-IT"/>
        </w:rPr>
        <w:t>Fonte: https://www.paoloquagliarella.it/scienza-psicologia-astrologia/neuroscienze-paraeidolie-astrologia/</w:t>
      </w:r>
    </w:p>
    <w:p w14:paraId="235C5FEB" w14:textId="77777777" w:rsidR="00591682" w:rsidRPr="004C7C02" w:rsidRDefault="00000000">
      <w:pPr>
        <w:rPr>
          <w:rFonts w:ascii="Garamond" w:hAnsi="Garamond"/>
          <w:lang w:val="it-IT"/>
        </w:rPr>
      </w:pPr>
      <w:r w:rsidRPr="004C7C02">
        <w:rPr>
          <w:rFonts w:ascii="Garamond" w:hAnsi="Garamond"/>
          <w:color w:val="000000"/>
          <w:lang w:val="it-IT"/>
        </w:rPr>
        <w:t>Dalla Neurobiologia alla Costruzione Culturale dell’Astrologia</w:t>
      </w:r>
    </w:p>
    <w:p w14:paraId="29D88633" w14:textId="77777777" w:rsidR="00591682" w:rsidRPr="004C7C02" w:rsidRDefault="00000000">
      <w:pPr>
        <w:rPr>
          <w:rFonts w:ascii="Garamond" w:hAnsi="Garamond"/>
          <w:lang w:val="it-IT"/>
        </w:rPr>
      </w:pPr>
      <w:r w:rsidRPr="004C7C02">
        <w:rPr>
          <w:rFonts w:ascii="Garamond" w:hAnsi="Garamond"/>
          <w:color w:val="000000"/>
          <w:lang w:val="it-IT"/>
        </w:rPr>
        <w:t>Introduzione: Il Paradosso del Cielo Ordinato</w:t>
      </w:r>
    </w:p>
    <w:p w14:paraId="72A12578" w14:textId="77777777" w:rsidR="00591682" w:rsidRPr="004C7C02" w:rsidRDefault="00000000">
      <w:pPr>
        <w:rPr>
          <w:rFonts w:ascii="Garamond" w:hAnsi="Garamond"/>
          <w:lang w:val="it-IT"/>
        </w:rPr>
      </w:pPr>
      <w:r w:rsidRPr="004C7C02">
        <w:rPr>
          <w:rFonts w:ascii="Garamond" w:hAnsi="Garamond"/>
          <w:color w:val="000000"/>
          <w:lang w:val="it-IT"/>
        </w:rPr>
        <w:t>L’essere umano è l’unica creatura nota capace di guardare un ammasso di gas incandescente a trilioni di chilometri di distanza e vedervi un cacciatore, un orso o il proprio destino. Questa capacità non è un accidente della storia, ma il risultato di una raffinata architettura neuronale selezionata in milioni di anni di evoluzione, successivamente elaborata e codificata attraverso millenni di costruzione culturale. Per capire perché abbiamo “unito i puntini” nel cielo e poi trasformato queste figure in sistemi divinatori complessi, dobbiamo compiere un viaggio che attraversa neuroscienze, antropologia, storia delle religioni e sociologia del potere.</w:t>
      </w:r>
    </w:p>
    <w:p w14:paraId="2B276FB8" w14:textId="77777777" w:rsidR="00591682" w:rsidRPr="004C7C02" w:rsidRDefault="00000000">
      <w:pPr>
        <w:rPr>
          <w:rFonts w:ascii="Garamond" w:hAnsi="Garamond"/>
          <w:lang w:val="it-IT"/>
        </w:rPr>
      </w:pPr>
      <w:r w:rsidRPr="004C7C02">
        <w:rPr>
          <w:rFonts w:ascii="Garamond" w:hAnsi="Garamond"/>
          <w:color w:val="000000"/>
          <w:lang w:val="it-IT"/>
        </w:rPr>
        <w:t>Di seguito propongo una tesi in tre movimenti: primo, che la percezione delle costellazioni è radicata in meccanismi neurologici adattativi; secondo, che il passaggio dalla percezione al sistema astrologico richiede l’intervento di istituzioni, scrittura e potere politico; terzo, che l’astrologia persiste non solo come residuo cognitivo, ma come tecnologia sociale per la gestione dell’incertezza in società complesse.</w:t>
      </w:r>
    </w:p>
    <w:p w14:paraId="22F5BAE4" w14:textId="77777777" w:rsidR="00591682" w:rsidRPr="004C7C02" w:rsidRDefault="00000000">
      <w:pPr>
        <w:rPr>
          <w:rFonts w:ascii="Garamond" w:hAnsi="Garamond"/>
          <w:lang w:val="it-IT"/>
        </w:rPr>
      </w:pPr>
      <w:r w:rsidRPr="004C7C02">
        <w:rPr>
          <w:rFonts w:ascii="Garamond" w:hAnsi="Garamond"/>
          <w:color w:val="000000"/>
          <w:lang w:val="it-IT"/>
        </w:rPr>
        <w:t>Parte I: Il Substrato Neurologico – Come il Cervello Crea le Costellazioni</w:t>
      </w:r>
    </w:p>
    <w:p w14:paraId="480F7686" w14:textId="77777777" w:rsidR="00591682" w:rsidRPr="004C7C02" w:rsidRDefault="00000000">
      <w:pPr>
        <w:rPr>
          <w:rFonts w:ascii="Garamond" w:hAnsi="Garamond"/>
          <w:lang w:val="it-IT"/>
        </w:rPr>
      </w:pPr>
      <w:r w:rsidRPr="004C7C02">
        <w:rPr>
          <w:rFonts w:ascii="Garamond" w:hAnsi="Garamond"/>
          <w:color w:val="000000"/>
          <w:lang w:val="it-IT"/>
        </w:rPr>
        <w:t>1.1 Il Motore della Percezione: La Pareidolia</w:t>
      </w:r>
    </w:p>
    <w:p w14:paraId="1442C747" w14:textId="77777777" w:rsidR="00591682" w:rsidRPr="004C7C02" w:rsidRDefault="00000000">
      <w:pPr>
        <w:rPr>
          <w:rFonts w:ascii="Garamond" w:hAnsi="Garamond"/>
          <w:lang w:val="it-IT"/>
        </w:rPr>
      </w:pPr>
      <w:r w:rsidRPr="004C7C02">
        <w:rPr>
          <w:rFonts w:ascii="Garamond" w:hAnsi="Garamond"/>
          <w:color w:val="000000"/>
          <w:lang w:val="it-IT"/>
        </w:rPr>
        <w:lastRenderedPageBreak/>
        <w:t>La pareidolia è il fenomeno psicologico che ci porta a ricondurre a forme note stimoli sensoriali casuali. È il motivo per cui vediamo volti nelle nuvole, profili di montagne o eroi tra le stelle, ma definirla semplicemente un “errore” percettivo sarebbe riduttivo: è piuttosto una strategia cognitiva con costi e benefici evolutivi precisi.</w:t>
      </w:r>
    </w:p>
    <w:p w14:paraId="60E3A50A" w14:textId="77777777" w:rsidR="00591682" w:rsidRPr="004C7C02" w:rsidRDefault="00000000">
      <w:pPr>
        <w:rPr>
          <w:rFonts w:ascii="Garamond" w:hAnsi="Garamond"/>
          <w:lang w:val="it-IT"/>
        </w:rPr>
      </w:pPr>
      <w:r w:rsidRPr="004C7C02">
        <w:rPr>
          <w:rFonts w:ascii="Garamond" w:hAnsi="Garamond"/>
          <w:color w:val="000000"/>
          <w:lang w:val="it-IT"/>
        </w:rPr>
        <w:t>La scienza ha dimostrato che la pareidolia non è un’illusione lenta e ragionata, ma un processo fulmineo. Studi condotti con l’elettroencefalogramma hanno identificato la componente N170: un segnale elettrico che il cervello emette circa 170 millisecondi dopo l’esposizione a un volto. La ricerca di Hadjikhani e colleghi, pubblicata nel 2009, ha confermato che questo segnale scatta anche davanti a oggetti inanimati che ricordano un volto. Il cervello “vede” il volto prima ancora che la coscienza capisca che si tratta di una roccia o di una costellazione. Questa attività avviene principalmente nella Fusiform Face Area , una regione del lobo temporale specializzata nel riconoscimento dei tratti somatici. Ma la FFA non lavora da sola: riceve input dalla corteccia visiva primaria e invia output all’amigdala (valutazione emotiva) e alla corteccia prefrontale (interpretazione cognitiva). È un sistema integrato, non un modulo isolato.</w:t>
      </w:r>
    </w:p>
    <w:p w14:paraId="183F5DF5" w14:textId="77777777" w:rsidR="00591682" w:rsidRPr="004C7C02" w:rsidRDefault="00000000">
      <w:pPr>
        <w:rPr>
          <w:rFonts w:ascii="Garamond" w:hAnsi="Garamond"/>
          <w:lang w:val="it-IT"/>
        </w:rPr>
      </w:pPr>
      <w:r w:rsidRPr="004C7C02">
        <w:rPr>
          <w:rFonts w:ascii="Garamond" w:hAnsi="Garamond"/>
          <w:color w:val="000000"/>
          <w:lang w:val="it-IT"/>
        </w:rPr>
        <w:t>1.2 Perché ne abbiamo bisogno? La spinta evolutiva</w:t>
      </w:r>
    </w:p>
    <w:p w14:paraId="52043401" w14:textId="77777777" w:rsidR="00591682" w:rsidRPr="004C7C02" w:rsidRDefault="00000000">
      <w:pPr>
        <w:rPr>
          <w:rFonts w:ascii="Garamond" w:hAnsi="Garamond"/>
          <w:lang w:val="it-IT"/>
        </w:rPr>
      </w:pPr>
      <w:r w:rsidRPr="004C7C02">
        <w:rPr>
          <w:rFonts w:ascii="Garamond" w:hAnsi="Garamond"/>
          <w:color w:val="000000"/>
          <w:lang w:val="it-IT"/>
        </w:rPr>
        <w:t>Se la pareidolia è un “falso allarme”, perché l’evoluzione non l’ha eliminata? La risposta risiede nella Error Management Theory, formalizzata da Haselton e Nettle nel 2006 riassunta qui di seguito.</w:t>
      </w:r>
    </w:p>
    <w:p w14:paraId="064BE674" w14:textId="77777777" w:rsidR="00591682" w:rsidRPr="004C7C02" w:rsidRDefault="00000000">
      <w:pPr>
        <w:rPr>
          <w:rFonts w:ascii="Garamond" w:hAnsi="Garamond"/>
          <w:lang w:val="it-IT"/>
        </w:rPr>
      </w:pPr>
      <w:r w:rsidRPr="004C7C02">
        <w:rPr>
          <w:rFonts w:ascii="Garamond" w:hAnsi="Garamond"/>
          <w:color w:val="000000"/>
          <w:lang w:val="it-IT"/>
        </w:rPr>
        <w:t>La logica della sopravvivenza</w:t>
      </w:r>
    </w:p>
    <w:p w14:paraId="28D4ACAF" w14:textId="77777777" w:rsidR="00591682" w:rsidRPr="004C7C02" w:rsidRDefault="00000000">
      <w:pPr>
        <w:rPr>
          <w:rFonts w:ascii="Garamond" w:hAnsi="Garamond"/>
          <w:lang w:val="it-IT"/>
        </w:rPr>
      </w:pPr>
      <w:r w:rsidRPr="004C7C02">
        <w:rPr>
          <w:rFonts w:ascii="Garamond" w:hAnsi="Garamond"/>
          <w:color w:val="000000"/>
          <w:lang w:val="it-IT"/>
        </w:rPr>
        <w:t>Immaginiamo un nostro antenato nella savana. Davanti a un movimento nell’erba alta, il cervello può compiere due errori:</w:t>
      </w:r>
    </w:p>
    <w:p w14:paraId="01F1866D" w14:textId="77777777" w:rsidR="00591682" w:rsidRPr="004C7C02" w:rsidRDefault="00000000">
      <w:pPr>
        <w:rPr>
          <w:rFonts w:ascii="Garamond" w:hAnsi="Garamond"/>
          <w:lang w:val="it-IT"/>
        </w:rPr>
      </w:pPr>
      <w:r w:rsidRPr="004C7C02">
        <w:rPr>
          <w:rFonts w:ascii="Garamond" w:hAnsi="Garamond"/>
          <w:color w:val="000000"/>
          <w:lang w:val="it-IT"/>
        </w:rPr>
        <w:t>Falso Positivo (Pareidolia): Crede di vedere un leone, scappa, ma era solo vento. Il costo è una piccola perdita di energia, forse qualche caloria bruciata inutilmente e un lieve ridicolo davanti al gruppo.</w:t>
      </w:r>
    </w:p>
    <w:p w14:paraId="29BEB6B3" w14:textId="77777777" w:rsidR="00591682" w:rsidRPr="004C7C02" w:rsidRDefault="00000000">
      <w:pPr>
        <w:rPr>
          <w:rFonts w:ascii="Garamond" w:hAnsi="Garamond"/>
          <w:lang w:val="it-IT"/>
        </w:rPr>
      </w:pPr>
      <w:r w:rsidRPr="004C7C02">
        <w:rPr>
          <w:rFonts w:ascii="Garamond" w:hAnsi="Garamond"/>
          <w:color w:val="000000"/>
          <w:lang w:val="it-IT"/>
        </w:rPr>
        <w:t>Falso Negativo: Crede sia solo vento, ma è un leone. Il costo è la morte, l’interruzione della linea genetica, la fine della trasmissione dei propri geni.</w:t>
      </w:r>
    </w:p>
    <w:p w14:paraId="1473C63A" w14:textId="77777777" w:rsidR="00591682" w:rsidRPr="004C7C02" w:rsidRDefault="00000000">
      <w:pPr>
        <w:rPr>
          <w:rFonts w:ascii="Garamond" w:hAnsi="Garamond"/>
          <w:lang w:val="it-IT"/>
        </w:rPr>
      </w:pPr>
      <w:r w:rsidRPr="004C7C02">
        <w:rPr>
          <w:rFonts w:ascii="Garamond" w:hAnsi="Garamond"/>
          <w:color w:val="000000"/>
          <w:lang w:val="it-IT"/>
        </w:rPr>
        <w:t>La matematica evolutiva è brutale: anche se il falso positivo si verifica novantanove volte su cento, è comunque più vantaggioso rispetto a un singolo falso negativo fatale. La selezione naturale ha premiato i “paranoidi ottimisti”: individui il cui sistema di riconoscimento dei pattern era tarato per essere iper-reattivo. Le costellazioni sono il sottoprodotto di questo sistema di allerta permanente.</w:t>
      </w:r>
    </w:p>
    <w:p w14:paraId="38885758" w14:textId="77777777" w:rsidR="00591682" w:rsidRPr="004C7C02" w:rsidRDefault="00000000">
      <w:pPr>
        <w:rPr>
          <w:rFonts w:ascii="Garamond" w:hAnsi="Garamond"/>
          <w:lang w:val="it-IT"/>
        </w:rPr>
      </w:pPr>
      <w:r w:rsidRPr="004C7C02">
        <w:rPr>
          <w:rFonts w:ascii="Garamond" w:hAnsi="Garamond"/>
          <w:color w:val="000000"/>
          <w:lang w:val="it-IT"/>
        </w:rPr>
        <w:t>Il legame sociale e il riconoscimento dei conspecifici</w:t>
      </w:r>
    </w:p>
    <w:p w14:paraId="618B8E41" w14:textId="77777777" w:rsidR="00591682" w:rsidRPr="004C7C02" w:rsidRDefault="00000000">
      <w:pPr>
        <w:rPr>
          <w:rFonts w:ascii="Garamond" w:hAnsi="Garamond"/>
          <w:lang w:val="it-IT"/>
        </w:rPr>
      </w:pPr>
      <w:r w:rsidRPr="004C7C02">
        <w:rPr>
          <w:rFonts w:ascii="Garamond" w:hAnsi="Garamond"/>
          <w:color w:val="000000"/>
          <w:lang w:val="it-IT"/>
        </w:rPr>
        <w:t>Oltre alla difesa dai predatori, la pareidolia serve alla coesione sociale. Lo studio di Taubert e colleghi del 2017 ha dimostrato che anche i macachi rhesus vedono pareidolie facciali. Questo suggerisce che dare priorità ai volti e alle forme animate sia essenziale per i primati per identificare rapidamente membri del gruppo, gerarchie sociali e intenzioni altrui. Per un primate sociale come l’Homo sapiens, riconoscere rapidamente se un’ombra nella foresta è un membro del proprio clan o un nemico poteva fare la differenza tra collaborazione e conflitto. Il cervello umano è quindi ottimizzato per vedere agenti intenzionali ovunque, anche dove non ci sono. Questo bias è alla base non solo delle costellazioni, ma di tutta la tendenza umana all’antropomorfismo.</w:t>
      </w:r>
    </w:p>
    <w:p w14:paraId="41DD31CC" w14:textId="77777777" w:rsidR="00591682" w:rsidRPr="004C7C02" w:rsidRDefault="00000000">
      <w:pPr>
        <w:rPr>
          <w:rFonts w:ascii="Garamond" w:hAnsi="Garamond"/>
          <w:lang w:val="it-IT"/>
        </w:rPr>
      </w:pPr>
      <w:r w:rsidRPr="004C7C02">
        <w:rPr>
          <w:rFonts w:ascii="Garamond" w:hAnsi="Garamond"/>
          <w:color w:val="000000"/>
          <w:lang w:val="it-IT"/>
        </w:rPr>
        <w:t>1.3 L’economia del pensiero: Euristiche e Gestalt</w:t>
      </w:r>
    </w:p>
    <w:p w14:paraId="5DCC454F" w14:textId="77777777" w:rsidR="00591682" w:rsidRPr="004C7C02" w:rsidRDefault="00000000">
      <w:pPr>
        <w:rPr>
          <w:rFonts w:ascii="Garamond" w:hAnsi="Garamond"/>
          <w:lang w:val="it-IT"/>
        </w:rPr>
      </w:pPr>
      <w:r w:rsidRPr="004C7C02">
        <w:rPr>
          <w:rFonts w:ascii="Garamond" w:hAnsi="Garamond"/>
          <w:color w:val="000000"/>
          <w:lang w:val="it-IT"/>
        </w:rPr>
        <w:lastRenderedPageBreak/>
        <w:t>Il cielo notturno è un caos informativo: migliaia di punti luminosi senza un ordine apparente. Il cervello umano, però, è un organo metabolicamente costoso (consuma circa il venti percento dell’energia corporea pur rappresentando solo il due percento del peso) che cerca costantemente di semplificare la realtà attraverso le euristiche cognitive. I principi della psicologia della forma, formulati dalla scuola tedesca nel primo Novecento, spiegano come organizziamo gli stimoli visivi:</w:t>
      </w:r>
    </w:p>
    <w:p w14:paraId="008BDE9D" w14:textId="77777777" w:rsidR="00591682" w:rsidRPr="004C7C02" w:rsidRDefault="00000000">
      <w:pPr>
        <w:rPr>
          <w:rFonts w:ascii="Garamond" w:hAnsi="Garamond"/>
          <w:lang w:val="it-IT"/>
        </w:rPr>
      </w:pPr>
      <w:r w:rsidRPr="004C7C02">
        <w:rPr>
          <w:rFonts w:ascii="Garamond" w:hAnsi="Garamond"/>
          <w:color w:val="000000"/>
          <w:lang w:val="it-IT"/>
        </w:rPr>
        <w:t>Prossimità: Uniamo stelle vicine per formare una linea o una figura. Le stelle della cintura di Orione sono separate da anni luce, ma le percepiamo come un’unità perché appaiono vicine nel nostro campo visivo.</w:t>
      </w:r>
    </w:p>
    <w:p w14:paraId="10E7EAA1" w14:textId="77777777" w:rsidR="00591682" w:rsidRPr="004C7C02" w:rsidRDefault="00000000">
      <w:pPr>
        <w:rPr>
          <w:rFonts w:ascii="Garamond" w:hAnsi="Garamond"/>
          <w:lang w:val="it-IT"/>
        </w:rPr>
      </w:pPr>
      <w:r w:rsidRPr="004C7C02">
        <w:rPr>
          <w:rFonts w:ascii="Garamond" w:hAnsi="Garamond"/>
          <w:color w:val="000000"/>
          <w:lang w:val="it-IT"/>
        </w:rPr>
        <w:t>Continuità: Tendiamo a seguire linee e curve anche quando sono interrotte. Se quattro stelle formano una curva quasi completa, il cervello “disegna” mentalmente il resto dell’arco.</w:t>
      </w:r>
    </w:p>
    <w:p w14:paraId="2C20E1CE" w14:textId="77777777" w:rsidR="00591682" w:rsidRPr="004C7C02" w:rsidRDefault="00000000">
      <w:pPr>
        <w:rPr>
          <w:rFonts w:ascii="Garamond" w:hAnsi="Garamond"/>
          <w:lang w:val="it-IT"/>
        </w:rPr>
      </w:pPr>
      <w:r w:rsidRPr="004C7C02">
        <w:rPr>
          <w:rFonts w:ascii="Garamond" w:hAnsi="Garamond"/>
          <w:color w:val="000000"/>
          <w:lang w:val="it-IT"/>
        </w:rPr>
        <w:t>Chiusura: Se tre stelle formano un angolo quasi chiuso, il cervello completa automaticamente la figura geometrica, vedendo un triangolo anche dove c’è solo vuoto.</w:t>
      </w:r>
    </w:p>
    <w:p w14:paraId="04836D79" w14:textId="77777777" w:rsidR="00591682" w:rsidRPr="004C7C02" w:rsidRDefault="00000000">
      <w:pPr>
        <w:rPr>
          <w:rFonts w:ascii="Garamond" w:hAnsi="Garamond"/>
          <w:lang w:val="it-IT"/>
        </w:rPr>
      </w:pPr>
      <w:r w:rsidRPr="004C7C02">
        <w:rPr>
          <w:rFonts w:ascii="Garamond" w:hAnsi="Garamond"/>
          <w:color w:val="000000"/>
          <w:lang w:val="it-IT"/>
        </w:rPr>
        <w:t>Somiglianza: Stelle di luminosità simile vengono raggruppate insieme, anche se astronomicamente non hanno alcuna relazione fisica.</w:t>
      </w:r>
    </w:p>
    <w:p w14:paraId="410B7DAE" w14:textId="77777777" w:rsidR="00591682" w:rsidRPr="004C7C02" w:rsidRDefault="00000000">
      <w:pPr>
        <w:rPr>
          <w:rFonts w:ascii="Garamond" w:hAnsi="Garamond"/>
          <w:lang w:val="it-IT"/>
        </w:rPr>
      </w:pPr>
      <w:r w:rsidRPr="004C7C02">
        <w:rPr>
          <w:rFonts w:ascii="Garamond" w:hAnsi="Garamond"/>
          <w:color w:val="000000"/>
          <w:lang w:val="it-IT"/>
        </w:rPr>
        <w:t>Questi principi non sono arbitrari: riflettono strategie computazionali che il cervello usa per estrarre strutture significative da ambienti complessi. Il cielo stellato è semplicemente un altro ambiente da decodificare.</w:t>
      </w:r>
    </w:p>
    <w:p w14:paraId="70E15FAD" w14:textId="77777777" w:rsidR="00591682" w:rsidRPr="004C7C02" w:rsidRDefault="00000000">
      <w:pPr>
        <w:rPr>
          <w:rFonts w:ascii="Garamond" w:hAnsi="Garamond"/>
          <w:lang w:val="it-IT"/>
        </w:rPr>
      </w:pPr>
      <w:r w:rsidRPr="004C7C02">
        <w:rPr>
          <w:rFonts w:ascii="Garamond" w:hAnsi="Garamond"/>
          <w:color w:val="000000"/>
          <w:lang w:val="it-IT"/>
        </w:rPr>
        <w:t>Il Predictive Coding e la proiezione dell’aspettativa</w:t>
      </w:r>
    </w:p>
    <w:p w14:paraId="112061BE" w14:textId="77777777" w:rsidR="00591682" w:rsidRPr="004C7C02" w:rsidRDefault="00000000">
      <w:pPr>
        <w:rPr>
          <w:rFonts w:ascii="Garamond" w:hAnsi="Garamond"/>
          <w:lang w:val="it-IT"/>
        </w:rPr>
      </w:pPr>
      <w:r w:rsidRPr="004C7C02">
        <w:rPr>
          <w:rFonts w:ascii="Garamond" w:hAnsi="Garamond"/>
          <w:color w:val="000000"/>
          <w:lang w:val="it-IT"/>
        </w:rPr>
        <w:t>Il neuroscienziato Karl Friston ha proposto che il cervello funzioni secondo il principio del Predictive Coding: invece di elaborare passivamente gli stimoli sensoriali, il cervello genera continuamente previsioni su ciò che dovrebbe percepire, confrontando poi queste previsioni con i dati reali. Gli errori di previsione vengono usati per aggiornare il modello interno del mondo. Applicato alle costellazioni, questo significa che il cervello proietta schemi conosciuti (animali, oggetti, figure umane) sul cielo stellato, cercando conferme. Se la configurazione delle stelle è anche solo vagamente compatibile con lo schema previsto, il cervello registra una “corrispondenza” e la forma viene percepita. Questa è la ragione per cui culture diverse vedono figure diverse nelle stesse stelle: non perché le stelle cambino, ma perché i modelli predittivi culturali sono diversi.</w:t>
      </w:r>
    </w:p>
    <w:p w14:paraId="22526D19" w14:textId="77777777" w:rsidR="00591682" w:rsidRPr="004C7C02" w:rsidRDefault="00000000">
      <w:pPr>
        <w:rPr>
          <w:rFonts w:ascii="Garamond" w:hAnsi="Garamond"/>
          <w:lang w:val="it-IT"/>
        </w:rPr>
      </w:pPr>
      <w:r w:rsidRPr="004C7C02">
        <w:rPr>
          <w:rFonts w:ascii="Garamond" w:hAnsi="Garamond"/>
          <w:color w:val="000000"/>
          <w:lang w:val="it-IT"/>
        </w:rPr>
        <w:t>1.4 Dalla Forma al Significato: L’Antropomorfismo Cognitivo</w:t>
      </w:r>
    </w:p>
    <w:p w14:paraId="4F301EF7" w14:textId="77777777" w:rsidR="00591682" w:rsidRPr="004C7C02" w:rsidRDefault="00000000">
      <w:pPr>
        <w:rPr>
          <w:rFonts w:ascii="Garamond" w:hAnsi="Garamond"/>
          <w:lang w:val="it-IT"/>
        </w:rPr>
      </w:pPr>
      <w:r w:rsidRPr="004C7C02">
        <w:rPr>
          <w:rFonts w:ascii="Garamond" w:hAnsi="Garamond"/>
          <w:color w:val="000000"/>
          <w:lang w:val="it-IT"/>
        </w:rPr>
        <w:t>Una volta che la pareidolia ha isolato una forma nel cielo, interviene il Bias di Intenzionalità, la tendenza umana ad attribuire scopi, intenzioni e personalità anche a entità inanimate.</w:t>
      </w:r>
    </w:p>
    <w:p w14:paraId="0420BD21" w14:textId="77777777" w:rsidR="00591682" w:rsidRPr="004C7C02" w:rsidRDefault="00000000">
      <w:pPr>
        <w:rPr>
          <w:rFonts w:ascii="Garamond" w:hAnsi="Garamond"/>
          <w:lang w:val="it-IT"/>
        </w:rPr>
      </w:pPr>
      <w:r w:rsidRPr="004C7C02">
        <w:rPr>
          <w:rFonts w:ascii="Garamond" w:hAnsi="Garamond"/>
          <w:color w:val="000000"/>
          <w:lang w:val="it-IT"/>
        </w:rPr>
        <w:t>Nel 1944, gli psicologi Fritz Heider e Marianne Simmel condussero un esperimento interessante, mostrarono ai soggetti un breve filmato animato in cui alcuni triangoli e un cerchio si muovevano dentro e fuori da una scatola. Non c’era trama, dialoghi o indicazioni. Eppure, i soggetti non descrivevano “geometria in movimento”, ma raccontavano storie elaborate: “Il triangolo grande è un bullo che perseguita il triangolo piccolo, che si nasconde nella casa; il cerchio è gentile e cerca di aiutare”. Questo esperimento dimostra che l’antropomorfismo non è una scelta consapevole, ma un default cognitivo. Il cervello umano è così fortemente orientato alla narrazione sociale che è praticamente impossibile non attribuire intenzioni a oggetti in movimento, anche quando sappiamo razionalmente che sono solo forme geometriche.</w:t>
      </w:r>
    </w:p>
    <w:p w14:paraId="770454D4" w14:textId="77777777" w:rsidR="00591682" w:rsidRPr="004C7C02" w:rsidRDefault="00000000">
      <w:pPr>
        <w:rPr>
          <w:rFonts w:ascii="Garamond" w:hAnsi="Garamond"/>
          <w:lang w:val="it-IT"/>
        </w:rPr>
      </w:pPr>
      <w:r w:rsidRPr="004C7C02">
        <w:rPr>
          <w:rFonts w:ascii="Garamond" w:hAnsi="Garamond"/>
          <w:color w:val="000000"/>
          <w:lang w:val="it-IT"/>
        </w:rPr>
        <w:t xml:space="preserve">Trasportato nel contesto astronomico, questo significa che le costellazioni non sono mai state solo “disegni nel cielo”. Nel momento in cui i nostri antenati vedevano un Leone, un Toro o un </w:t>
      </w:r>
      <w:r w:rsidRPr="004C7C02">
        <w:rPr>
          <w:rFonts w:ascii="Garamond" w:hAnsi="Garamond"/>
          <w:color w:val="000000"/>
          <w:lang w:val="it-IT"/>
        </w:rPr>
        <w:lastRenderedPageBreak/>
        <w:t>Cacciatore tra le stelle, attribuivano automaticamente a quelle configurazioni le caratteristiche dell’animale o della figura: il Leone diventa feroce, il Toro ostinato, il Cacciatore coraggioso.</w:t>
      </w:r>
    </w:p>
    <w:p w14:paraId="7C3751E8" w14:textId="77777777" w:rsidR="00591682" w:rsidRPr="004C7C02" w:rsidRDefault="00000000">
      <w:pPr>
        <w:rPr>
          <w:rFonts w:ascii="Garamond" w:hAnsi="Garamond"/>
          <w:lang w:val="it-IT"/>
        </w:rPr>
      </w:pPr>
      <w:r w:rsidRPr="004C7C02">
        <w:rPr>
          <w:rFonts w:ascii="Garamond" w:hAnsi="Garamond"/>
          <w:color w:val="000000"/>
          <w:lang w:val="it-IT"/>
        </w:rPr>
        <w:t>1.5 L’Apofenia: Vedere Connessioni dove non Esistono</w:t>
      </w:r>
    </w:p>
    <w:p w14:paraId="714E2C16" w14:textId="77777777" w:rsidR="00591682" w:rsidRPr="004C7C02" w:rsidRDefault="00000000">
      <w:pPr>
        <w:rPr>
          <w:rFonts w:ascii="Garamond" w:hAnsi="Garamond"/>
          <w:lang w:val="it-IT"/>
        </w:rPr>
      </w:pPr>
      <w:r w:rsidRPr="004C7C02">
        <w:rPr>
          <w:rFonts w:ascii="Garamond" w:hAnsi="Garamond"/>
          <w:color w:val="000000"/>
          <w:lang w:val="it-IT"/>
        </w:rPr>
        <w:t>Se la pareidolia ci fa vedere le figure e l’antropomorfismo ci fa attribuire loro personalità, l’apofenia è il meccanismo che ci fa vedere connessioni significative tra eventi casuali o non correlati. Il termine fu coniato dallo psichiatra Klaus Conrad nel 1958 studiando pazienti schizofrenici che vedevano schemi complessi di significato in eventi quotidiani sconnessi. Ma l’apofenia, in forme lievi, è universalmente umana. È il motivo per cui vediamo “segni del destino” in coincidenze banali, perché i giocatori d’azzardo credono in “serie fortunate” o perché attribuiamo alle fasi lunari effetti sul comportamento umano che gli studi statistici non confermano.</w:t>
      </w:r>
    </w:p>
    <w:p w14:paraId="5EFE3D1B" w14:textId="77777777" w:rsidR="00591682" w:rsidRPr="004C7C02" w:rsidRDefault="00000000">
      <w:pPr>
        <w:rPr>
          <w:rFonts w:ascii="Garamond" w:hAnsi="Garamond"/>
          <w:lang w:val="it-IT"/>
        </w:rPr>
      </w:pPr>
      <w:r w:rsidRPr="004C7C02">
        <w:rPr>
          <w:rFonts w:ascii="Garamond" w:hAnsi="Garamond"/>
          <w:color w:val="000000"/>
          <w:lang w:val="it-IT"/>
        </w:rPr>
        <w:t>Il salto cognitivo verso l’astrologia primitiva</w:t>
      </w:r>
    </w:p>
    <w:p w14:paraId="5A7B0B0D" w14:textId="77777777" w:rsidR="00591682" w:rsidRPr="004C7C02" w:rsidRDefault="00000000">
      <w:pPr>
        <w:rPr>
          <w:rFonts w:ascii="Garamond" w:hAnsi="Garamond"/>
          <w:lang w:val="it-IT"/>
        </w:rPr>
      </w:pPr>
      <w:r w:rsidRPr="004C7C02">
        <w:rPr>
          <w:rFonts w:ascii="Garamond" w:hAnsi="Garamond"/>
          <w:color w:val="000000"/>
          <w:lang w:val="it-IT"/>
        </w:rPr>
        <w:t>L’astrologia nasce quando l’uomo unisce questi tre stadi cognitivi:</w:t>
      </w:r>
    </w:p>
    <w:p w14:paraId="3D63CE2F" w14:textId="77777777" w:rsidR="00591682" w:rsidRPr="004C7C02" w:rsidRDefault="00000000">
      <w:pPr>
        <w:rPr>
          <w:rFonts w:ascii="Garamond" w:hAnsi="Garamond"/>
          <w:lang w:val="it-IT"/>
        </w:rPr>
      </w:pPr>
      <w:r w:rsidRPr="004C7C02">
        <w:rPr>
          <w:rFonts w:ascii="Garamond" w:hAnsi="Garamond"/>
          <w:color w:val="000000"/>
          <w:lang w:val="it-IT"/>
        </w:rPr>
        <w:t>Stadio Percettivo (Pareidolia): “Quelle stelle formano la figura di un guerriero.”</w:t>
      </w:r>
    </w:p>
    <w:p w14:paraId="38E9C075" w14:textId="77777777" w:rsidR="00591682" w:rsidRPr="004C7C02" w:rsidRDefault="00000000">
      <w:pPr>
        <w:rPr>
          <w:rFonts w:ascii="Garamond" w:hAnsi="Garamond"/>
          <w:lang w:val="it-IT"/>
        </w:rPr>
      </w:pPr>
      <w:r w:rsidRPr="004C7C02">
        <w:rPr>
          <w:rFonts w:ascii="Garamond" w:hAnsi="Garamond"/>
          <w:color w:val="000000"/>
          <w:lang w:val="it-IT"/>
        </w:rPr>
        <w:t>Stadio Narrativo (Antropomorfismo): “Questo guerriero rappresenta la forza, il conflitto, la caccia.”</w:t>
      </w:r>
    </w:p>
    <w:p w14:paraId="7A892B1B" w14:textId="77777777" w:rsidR="00591682" w:rsidRPr="004C7C02" w:rsidRDefault="00000000">
      <w:pPr>
        <w:rPr>
          <w:rFonts w:ascii="Garamond" w:hAnsi="Garamond"/>
          <w:lang w:val="it-IT"/>
        </w:rPr>
      </w:pPr>
      <w:r w:rsidRPr="004C7C02">
        <w:rPr>
          <w:rFonts w:ascii="Garamond" w:hAnsi="Garamond"/>
          <w:color w:val="000000"/>
          <w:lang w:val="it-IT"/>
        </w:rPr>
        <w:t>Stadio Predittivo (Apofenia): “Poiché il guerriero celeste sorge in questo periodo e un anno fa, quando sorse, ci fu una grande battaglia, allora anche quest’anno porterà guerra.”</w:t>
      </w:r>
    </w:p>
    <w:p w14:paraId="7B47AC82" w14:textId="77777777" w:rsidR="00591682" w:rsidRPr="004C7C02" w:rsidRDefault="00000000">
      <w:pPr>
        <w:rPr>
          <w:rFonts w:ascii="Garamond" w:hAnsi="Garamond"/>
          <w:lang w:val="it-IT"/>
        </w:rPr>
      </w:pPr>
      <w:r w:rsidRPr="004C7C02">
        <w:rPr>
          <w:rFonts w:ascii="Garamond" w:hAnsi="Garamond"/>
          <w:color w:val="000000"/>
          <w:lang w:val="it-IT"/>
        </w:rPr>
        <w:t>È importante notare che questa forma primitiva di astrologia è ancora pre-sistematica, pre-istituzionale. È il tipo di correlazione spontanea che ogni società di cacciatori-raccoglitori potrebbe sviluppare indipendentemente. Ma per passare da questo “proto-pensiero astrologico” all’astrologia come la conosciamo — con effemeridi precise, case zodiacali, aspetti planetari — serve qualcosa di più: serve la scrittura, serve il calcolo, serve lo Stato.</w:t>
      </w:r>
    </w:p>
    <w:p w14:paraId="07B1E141" w14:textId="77777777" w:rsidR="00591682" w:rsidRPr="004C7C02" w:rsidRDefault="00000000">
      <w:pPr>
        <w:rPr>
          <w:rFonts w:ascii="Garamond" w:hAnsi="Garamond"/>
          <w:lang w:val="it-IT"/>
        </w:rPr>
      </w:pPr>
      <w:r w:rsidRPr="004C7C02">
        <w:rPr>
          <w:rFonts w:ascii="Garamond" w:hAnsi="Garamond"/>
          <w:color w:val="000000"/>
          <w:lang w:val="it-IT"/>
        </w:rPr>
        <w:t>1.6 Apofenia e sincronicità.</w:t>
      </w:r>
    </w:p>
    <w:p w14:paraId="4E1B2EFD" w14:textId="77777777" w:rsidR="00591682" w:rsidRPr="004C7C02" w:rsidRDefault="00000000">
      <w:pPr>
        <w:rPr>
          <w:rFonts w:ascii="Garamond" w:hAnsi="Garamond"/>
          <w:lang w:val="it-IT"/>
        </w:rPr>
      </w:pPr>
      <w:r w:rsidRPr="004C7C02">
        <w:rPr>
          <w:rFonts w:ascii="Garamond" w:hAnsi="Garamond"/>
          <w:color w:val="000000"/>
          <w:lang w:val="it-IT"/>
        </w:rPr>
        <w:t>La relazione tra apofenia e sincronicità sono due concetti molto simili o se vogliamo due facce della stessa medaglia che mettono in relazione la psicologia cognitiva e psicologia del profondo.</w:t>
      </w:r>
    </w:p>
    <w:p w14:paraId="03E6787B" w14:textId="77777777" w:rsidR="00591682" w:rsidRPr="004C7C02" w:rsidRDefault="00000000">
      <w:pPr>
        <w:rPr>
          <w:rFonts w:ascii="Garamond" w:hAnsi="Garamond"/>
          <w:lang w:val="it-IT"/>
        </w:rPr>
      </w:pPr>
      <w:r w:rsidRPr="004C7C02">
        <w:rPr>
          <w:rFonts w:ascii="Garamond" w:hAnsi="Garamond"/>
          <w:color w:val="000000"/>
          <w:lang w:val="it-IT"/>
        </w:rPr>
        <w:t>La differenza fondamentale</w:t>
      </w:r>
    </w:p>
    <w:p w14:paraId="3BA8AE9F" w14:textId="77777777" w:rsidR="00591682" w:rsidRPr="004C7C02" w:rsidRDefault="00000000">
      <w:pPr>
        <w:rPr>
          <w:rFonts w:ascii="Garamond" w:hAnsi="Garamond"/>
          <w:lang w:val="it-IT"/>
        </w:rPr>
      </w:pPr>
      <w:r w:rsidRPr="004C7C02">
        <w:rPr>
          <w:rFonts w:ascii="Garamond" w:hAnsi="Garamond"/>
          <w:color w:val="000000"/>
          <w:lang w:val="it-IT"/>
        </w:rPr>
        <w:t>L’apofenia , come abbiamo letto, è considerata dalla psicologia mainstream come un errore cognitivo : il cervello vede connessioni significative dove non esistono. È il meccanismo che porta il giocatore d’azzardo a credere in “serie fortunate” o il complottista a vedere schemi coordinati in eventi casuali.</w:t>
      </w:r>
    </w:p>
    <w:p w14:paraId="513FDC7B" w14:textId="77777777" w:rsidR="00591682" w:rsidRPr="004C7C02" w:rsidRDefault="00000000">
      <w:pPr>
        <w:rPr>
          <w:rFonts w:ascii="Garamond" w:hAnsi="Garamond"/>
          <w:lang w:val="it-IT"/>
        </w:rPr>
      </w:pPr>
      <w:r w:rsidRPr="004C7C02">
        <w:rPr>
          <w:rFonts w:ascii="Garamond" w:hAnsi="Garamond"/>
          <w:color w:val="000000"/>
          <w:lang w:val="it-IT"/>
        </w:rPr>
        <w:t>La sincronicità (concetto elaborato da Carl Gustav Jung negli anni ’20-’50) è invece presentata come un principio cosmico : l’esistenza di coincidenze significative che non sono causalmente connesse, ma unite da un significato comune fornito dal soggetto che la esperisce. Jung la definiva “principio di connessione acausale”.</w:t>
      </w:r>
    </w:p>
    <w:p w14:paraId="19FA48E8" w14:textId="77777777" w:rsidR="00591682" w:rsidRPr="004C7C02" w:rsidRDefault="00000000">
      <w:pPr>
        <w:rPr>
          <w:rFonts w:ascii="Garamond" w:hAnsi="Garamond"/>
          <w:lang w:val="it-IT"/>
        </w:rPr>
      </w:pPr>
      <w:r w:rsidRPr="004C7C02">
        <w:rPr>
          <w:rFonts w:ascii="Garamond" w:hAnsi="Garamond"/>
          <w:color w:val="000000"/>
          <w:lang w:val="it-IT"/>
        </w:rPr>
        <w:t>Il caso della scarabeo dorato</w:t>
      </w:r>
    </w:p>
    <w:p w14:paraId="31CBA72D" w14:textId="77777777" w:rsidR="00591682" w:rsidRPr="004C7C02" w:rsidRDefault="00000000">
      <w:pPr>
        <w:rPr>
          <w:rFonts w:ascii="Garamond" w:hAnsi="Garamond"/>
          <w:lang w:val="it-IT"/>
        </w:rPr>
      </w:pPr>
      <w:r w:rsidRPr="004C7C02">
        <w:rPr>
          <w:rFonts w:ascii="Garamond" w:hAnsi="Garamond"/>
          <w:color w:val="000000"/>
          <w:lang w:val="it-IT"/>
        </w:rPr>
        <w:t>Jung racconta il caso più famoso: una paziente gli stava descrivendo un sogno in cui le veniva regalato uno scarabeo d’oro. Mentre parlava, Jung sentì un rumore alla finestra: era un insetto che cercava di entrare, un cetoniide (coleottero) che è il corrispettivo europeo più vicino allo scarabeo egizio. Jung aprì la finestra, catturò l’insetto e lo diede alla paziente dicendo: “Ecco il suo scarabeo”.</w:t>
      </w:r>
    </w:p>
    <w:p w14:paraId="6CD93A58" w14:textId="77777777" w:rsidR="00591682" w:rsidRPr="004C7C02" w:rsidRDefault="00000000">
      <w:pPr>
        <w:rPr>
          <w:rFonts w:ascii="Garamond" w:hAnsi="Garamond"/>
          <w:lang w:val="it-IT"/>
        </w:rPr>
      </w:pPr>
      <w:r w:rsidRPr="004C7C02">
        <w:rPr>
          <w:rFonts w:ascii="Garamond" w:hAnsi="Garamond"/>
          <w:color w:val="000000"/>
          <w:lang w:val="it-IT"/>
        </w:rPr>
        <w:lastRenderedPageBreak/>
        <w:t>Per Jung questa non era apofenia (connessione illusoria), ma sincronicità (connessione reale ma acausale, mediata dall’inconscio collettivo).</w:t>
      </w:r>
    </w:p>
    <w:p w14:paraId="64A0295E" w14:textId="77777777" w:rsidR="00591682" w:rsidRPr="004C7C02" w:rsidRDefault="00000000">
      <w:pPr>
        <w:rPr>
          <w:rFonts w:ascii="Garamond" w:hAnsi="Garamond"/>
          <w:lang w:val="it-IT"/>
        </w:rPr>
      </w:pPr>
      <w:r w:rsidRPr="004C7C02">
        <w:rPr>
          <w:rFonts w:ascii="Garamond" w:hAnsi="Garamond"/>
          <w:color w:val="000000"/>
          <w:lang w:val="it-IT"/>
        </w:rPr>
        <w:t>Le tre interpretazioni possibili</w:t>
      </w:r>
    </w:p>
    <w:p w14:paraId="6F5FEE76" w14:textId="77777777" w:rsidR="00591682" w:rsidRPr="004C7C02" w:rsidRDefault="00000000">
      <w:pPr>
        <w:rPr>
          <w:rFonts w:ascii="Garamond" w:hAnsi="Garamond"/>
          <w:lang w:val="it-IT"/>
        </w:rPr>
      </w:pPr>
      <w:r w:rsidRPr="004C7C02">
        <w:rPr>
          <w:rFonts w:ascii="Garamond" w:hAnsi="Garamond"/>
          <w:color w:val="000000"/>
          <w:lang w:val="it-IT"/>
        </w:rPr>
        <w:t>1. La visione scettica: sincronicità = apofenia razionalizzata</w:t>
      </w:r>
    </w:p>
    <w:p w14:paraId="4E4C139C" w14:textId="77777777" w:rsidR="00591682" w:rsidRPr="004C7C02" w:rsidRDefault="00000000">
      <w:pPr>
        <w:rPr>
          <w:rFonts w:ascii="Garamond" w:hAnsi="Garamond"/>
          <w:lang w:val="it-IT"/>
        </w:rPr>
      </w:pPr>
      <w:r w:rsidRPr="004C7C02">
        <w:rPr>
          <w:rFonts w:ascii="Garamond" w:hAnsi="Garamond"/>
          <w:color w:val="000000"/>
          <w:lang w:val="it-IT"/>
        </w:rPr>
        <w:t>I critici sostengono che Jung abbia semplicemente dato un nome elegante a un bias cognitivo. La coincidenza dello scarabeo è spiegabile con:</w:t>
      </w:r>
    </w:p>
    <w:p w14:paraId="5799337E" w14:textId="77777777" w:rsidR="00591682" w:rsidRPr="004C7C02" w:rsidRDefault="00000000">
      <w:pPr>
        <w:rPr>
          <w:rFonts w:ascii="Garamond" w:hAnsi="Garamond"/>
          <w:lang w:val="it-IT"/>
        </w:rPr>
      </w:pPr>
      <w:r w:rsidRPr="004C7C02">
        <w:rPr>
          <w:rFonts w:ascii="Garamond" w:hAnsi="Garamond"/>
          <w:color w:val="000000"/>
          <w:lang w:val="it-IT"/>
        </w:rPr>
        <w:t>Selection bias : Jung ricordava questo episodio perché impressionante, dimenticando le migliaia di volte in cui pazienti raccontavano sogni senza che accadesse nulla di corrispondente</w:t>
      </w:r>
    </w:p>
    <w:p w14:paraId="2B59513A" w14:textId="77777777" w:rsidR="00591682" w:rsidRPr="004C7C02" w:rsidRDefault="00000000">
      <w:pPr>
        <w:rPr>
          <w:rFonts w:ascii="Garamond" w:hAnsi="Garamond"/>
          <w:lang w:val="it-IT"/>
        </w:rPr>
      </w:pPr>
      <w:r w:rsidRPr="004C7C02">
        <w:rPr>
          <w:rFonts w:ascii="Garamond" w:hAnsi="Garamond"/>
          <w:color w:val="000000"/>
          <w:lang w:val="it-IT"/>
        </w:rPr>
        <w:t>Conferma post hoc : l’insetto non era uno scarabeo egizio, ma un cetoniide europeo; Jung ha “forzato” la corrispondenza</w:t>
      </w:r>
    </w:p>
    <w:p w14:paraId="1C8DD97E" w14:textId="77777777" w:rsidR="00591682" w:rsidRPr="004C7C02" w:rsidRDefault="00000000">
      <w:pPr>
        <w:rPr>
          <w:rFonts w:ascii="Garamond" w:hAnsi="Garamond"/>
          <w:lang w:val="it-IT"/>
        </w:rPr>
      </w:pPr>
      <w:r w:rsidRPr="004C7C02">
        <w:rPr>
          <w:rFonts w:ascii="Garamond" w:hAnsi="Garamond"/>
          <w:color w:val="000000"/>
          <w:lang w:val="it-IT"/>
        </w:rPr>
        <w:t>Probabilità sottovalutata : in un universo con miliardi di eventi simultanei, coincidenze statisticamente improbabili accadono costantemente</w:t>
      </w:r>
    </w:p>
    <w:p w14:paraId="08DD6BD4" w14:textId="77777777" w:rsidR="00591682" w:rsidRPr="004C7C02" w:rsidRDefault="00000000">
      <w:pPr>
        <w:rPr>
          <w:rFonts w:ascii="Garamond" w:hAnsi="Garamond"/>
          <w:lang w:val="it-IT"/>
        </w:rPr>
      </w:pPr>
      <w:r w:rsidRPr="004C7C02">
        <w:rPr>
          <w:rFonts w:ascii="Garamond" w:hAnsi="Garamond"/>
          <w:color w:val="000000"/>
          <w:lang w:val="it-IT"/>
        </w:rPr>
        <w:t>Da questo punto di vista, Jung avrebbe trasformato l’apofenia (tendenza universale a vedere pattern) in teoria metafisica (sincronicità come principio cosmico).</w:t>
      </w:r>
    </w:p>
    <w:p w14:paraId="317E4835" w14:textId="77777777" w:rsidR="00591682" w:rsidRPr="004C7C02" w:rsidRDefault="00000000">
      <w:pPr>
        <w:rPr>
          <w:rFonts w:ascii="Garamond" w:hAnsi="Garamond"/>
          <w:lang w:val="it-IT"/>
        </w:rPr>
      </w:pPr>
      <w:r w:rsidRPr="004C7C02">
        <w:rPr>
          <w:rFonts w:ascii="Garamond" w:hAnsi="Garamond"/>
          <w:color w:val="000000"/>
          <w:lang w:val="it-IT"/>
        </w:rPr>
        <w:t>2. La visione junghiana: apofenia come percezione distorta, sincronicità come percezione autentica</w:t>
      </w:r>
    </w:p>
    <w:p w14:paraId="54A4E8D4" w14:textId="77777777" w:rsidR="00591682" w:rsidRPr="004C7C02" w:rsidRDefault="00000000">
      <w:pPr>
        <w:rPr>
          <w:rFonts w:ascii="Garamond" w:hAnsi="Garamond"/>
          <w:lang w:val="it-IT"/>
        </w:rPr>
      </w:pPr>
      <w:r w:rsidRPr="004C7C02">
        <w:rPr>
          <w:rFonts w:ascii="Garamond" w:hAnsi="Garamond"/>
          <w:color w:val="000000"/>
          <w:lang w:val="it-IT"/>
        </w:rPr>
        <w:t>Jung avrebbe risposto che non tutte le coincidenze sono sincronicità. Esistono criteri:</w:t>
      </w:r>
    </w:p>
    <w:p w14:paraId="5584E31B" w14:textId="77777777" w:rsidR="00591682" w:rsidRPr="004C7C02" w:rsidRDefault="00000000">
      <w:pPr>
        <w:rPr>
          <w:rFonts w:ascii="Garamond" w:hAnsi="Garamond"/>
          <w:lang w:val="it-IT"/>
        </w:rPr>
      </w:pPr>
      <w:r w:rsidRPr="004C7C02">
        <w:rPr>
          <w:rFonts w:ascii="Garamond" w:hAnsi="Garamond"/>
          <w:color w:val="000000"/>
          <w:lang w:val="it-IT"/>
        </w:rPr>
        <w:t>Significatività soggettiva profonda : la coincidenza deve avere un impatto emotivo/psicologico intenso</w:t>
      </w:r>
    </w:p>
    <w:p w14:paraId="660977B2" w14:textId="77777777" w:rsidR="00591682" w:rsidRPr="004C7C02" w:rsidRDefault="00000000">
      <w:pPr>
        <w:rPr>
          <w:rFonts w:ascii="Garamond" w:hAnsi="Garamond"/>
          <w:lang w:val="it-IT"/>
        </w:rPr>
      </w:pPr>
      <w:r w:rsidRPr="004C7C02">
        <w:rPr>
          <w:rFonts w:ascii="Garamond" w:hAnsi="Garamond"/>
          <w:color w:val="000000"/>
          <w:lang w:val="it-IT"/>
        </w:rPr>
        <w:t>Momento trasformativo : spesso avviene in fasi critiche (crisi, lutti, terapia)</w:t>
      </w:r>
    </w:p>
    <w:p w14:paraId="1441CF4B" w14:textId="77777777" w:rsidR="00591682" w:rsidRPr="004C7C02" w:rsidRDefault="00000000">
      <w:pPr>
        <w:rPr>
          <w:rFonts w:ascii="Garamond" w:hAnsi="Garamond"/>
          <w:lang w:val="it-IT"/>
        </w:rPr>
      </w:pPr>
      <w:r w:rsidRPr="004C7C02">
        <w:rPr>
          <w:rFonts w:ascii="Garamond" w:hAnsi="Garamond"/>
          <w:color w:val="000000"/>
          <w:lang w:val="it-IT"/>
        </w:rPr>
        <w:t>Qualità numinosa : sensazione di “sacro”, di essere toccati da qualcosa di più grande</w:t>
      </w:r>
    </w:p>
    <w:p w14:paraId="3BBA2BBD" w14:textId="77777777" w:rsidR="00591682" w:rsidRPr="004C7C02" w:rsidRDefault="00000000">
      <w:pPr>
        <w:rPr>
          <w:rFonts w:ascii="Garamond" w:hAnsi="Garamond"/>
          <w:lang w:val="it-IT"/>
        </w:rPr>
      </w:pPr>
      <w:r w:rsidRPr="004C7C02">
        <w:rPr>
          <w:rFonts w:ascii="Garamond" w:hAnsi="Garamond"/>
          <w:color w:val="000000"/>
          <w:lang w:val="it-IT"/>
        </w:rPr>
        <w:t>L’apofenia sarebbe la percezione meccanica di pattern dove non ci sono; la sincronicità sarebbe la percezione di un ordine più profondo (l’inconscio collettivo, l’unus mundus) che la causalità meccanica non può cogliere.</w:t>
      </w:r>
    </w:p>
    <w:p w14:paraId="702CD40A" w14:textId="77777777" w:rsidR="00591682" w:rsidRPr="004C7C02" w:rsidRDefault="00000000">
      <w:pPr>
        <w:rPr>
          <w:rFonts w:ascii="Garamond" w:hAnsi="Garamond"/>
          <w:lang w:val="it-IT"/>
        </w:rPr>
      </w:pPr>
      <w:r w:rsidRPr="004C7C02">
        <w:rPr>
          <w:rFonts w:ascii="Garamond" w:hAnsi="Garamond"/>
          <w:color w:val="000000"/>
          <w:lang w:val="it-IT"/>
        </w:rPr>
        <w:t>3. La visione integrativa: gradi di connessione su un continuum</w:t>
      </w:r>
    </w:p>
    <w:p w14:paraId="02CF706F" w14:textId="77777777" w:rsidR="00591682" w:rsidRPr="004C7C02" w:rsidRDefault="00000000">
      <w:pPr>
        <w:rPr>
          <w:rFonts w:ascii="Garamond" w:hAnsi="Garamond"/>
          <w:lang w:val="it-IT"/>
        </w:rPr>
      </w:pPr>
      <w:r w:rsidRPr="004C7C02">
        <w:rPr>
          <w:rFonts w:ascii="Garamond" w:hAnsi="Garamond"/>
          <w:color w:val="000000"/>
          <w:lang w:val="it-IT"/>
        </w:rPr>
        <w:t>Una terza posizione, più sfumata, suggerisce che apofenia e sincronicità siano su un continuum:</w:t>
      </w:r>
    </w:p>
    <w:p w14:paraId="6B18FBE8" w14:textId="77777777" w:rsidR="00591682" w:rsidRPr="004C7C02" w:rsidRDefault="00000000">
      <w:pPr>
        <w:rPr>
          <w:rFonts w:ascii="Garamond" w:hAnsi="Garamond"/>
          <w:lang w:val="it-IT"/>
        </w:rPr>
      </w:pPr>
      <w:r w:rsidRPr="004C7C02">
        <w:rPr>
          <w:rFonts w:ascii="Garamond" w:hAnsi="Garamond"/>
          <w:color w:val="000000"/>
          <w:lang w:val="it-IT"/>
        </w:rPr>
        <w:t>Apofenia pura (patologica): vedere connessioni ovunque, senza capacità critica (schizofrenia), Apofenia cognitiva (normale): tendenza a vedere pattern, ma correggibile razionalmente, Sincronicità debole : coincidenze che hanno significato personale ma nessuna implicazione cosmologica, Sincronicità forte (junghiana): coincidenze che sembrano rivelare un ordine acausale</w:t>
      </w:r>
    </w:p>
    <w:p w14:paraId="3884EC38" w14:textId="77777777" w:rsidR="00591682" w:rsidRPr="004C7C02" w:rsidRDefault="00000000">
      <w:pPr>
        <w:rPr>
          <w:rFonts w:ascii="Garamond" w:hAnsi="Garamond"/>
          <w:lang w:val="it-IT"/>
        </w:rPr>
      </w:pPr>
      <w:r w:rsidRPr="004C7C02">
        <w:rPr>
          <w:rFonts w:ascii="Garamond" w:hAnsi="Garamond"/>
          <w:color w:val="000000"/>
          <w:lang w:val="it-IT"/>
        </w:rPr>
        <w:t>Il problema epistemologico irrisolvibile</w:t>
      </w:r>
    </w:p>
    <w:p w14:paraId="5E66F157" w14:textId="77777777" w:rsidR="00591682" w:rsidRPr="004C7C02" w:rsidRDefault="00000000">
      <w:pPr>
        <w:rPr>
          <w:rFonts w:ascii="Garamond" w:hAnsi="Garamond"/>
          <w:lang w:val="it-IT"/>
        </w:rPr>
      </w:pPr>
      <w:r w:rsidRPr="004C7C02">
        <w:rPr>
          <w:rFonts w:ascii="Garamond" w:hAnsi="Garamond"/>
          <w:color w:val="000000"/>
          <w:lang w:val="it-IT"/>
        </w:rPr>
        <w:t>La difficoltà fondamentale è questa: come distinguere dall’esterno una sincronicità autentica da un’apofenia soggettiva? Non c’è modo. Se io ti racconto una coincidenza straordinaria che mi ha cambiato la vita, tu puoi sempre dire: “È apofenia, stai vedendo significato dove c’è solo caso”. E io non posso dimostrarti il contrario, perché la sincronicità si basa proprio sull’esperienza soggettiva del significato, non su dati oggettivi verificabili.</w:t>
      </w:r>
    </w:p>
    <w:p w14:paraId="2E457E02" w14:textId="77777777" w:rsidR="00591682" w:rsidRPr="004C7C02" w:rsidRDefault="00000000">
      <w:pPr>
        <w:rPr>
          <w:rFonts w:ascii="Garamond" w:hAnsi="Garamond"/>
          <w:lang w:val="it-IT"/>
        </w:rPr>
      </w:pPr>
      <w:r w:rsidRPr="004C7C02">
        <w:rPr>
          <w:rFonts w:ascii="Garamond" w:hAnsi="Garamond"/>
          <w:color w:val="000000"/>
          <w:lang w:val="it-IT"/>
        </w:rPr>
        <w:t xml:space="preserve">Questo è uno dei motivi per cui il principio di sincronicità viene criticato duramente dalla comunità scientifica: aveva creato una teoria non falsificabile. Qualsiasi coincidenza può essere interpretata </w:t>
      </w:r>
      <w:r w:rsidRPr="004C7C02">
        <w:rPr>
          <w:rFonts w:ascii="Garamond" w:hAnsi="Garamond"/>
          <w:color w:val="000000"/>
          <w:lang w:val="it-IT"/>
        </w:rPr>
        <w:lastRenderedPageBreak/>
        <w:t>come sincronicità se ha significato per il soggetto, ma questo rende il concetto scientificamente inutile.</w:t>
      </w:r>
    </w:p>
    <w:p w14:paraId="3AFFDFAE" w14:textId="77777777" w:rsidR="00591682" w:rsidRPr="004C7C02" w:rsidRDefault="00000000">
      <w:pPr>
        <w:rPr>
          <w:rFonts w:ascii="Garamond" w:hAnsi="Garamond"/>
          <w:lang w:val="it-IT"/>
        </w:rPr>
      </w:pPr>
      <w:r w:rsidRPr="004C7C02">
        <w:rPr>
          <w:rFonts w:ascii="Garamond" w:hAnsi="Garamond"/>
          <w:color w:val="000000"/>
          <w:lang w:val="it-IT"/>
        </w:rPr>
        <w:t>Il valore pragmatico (indipendente dalla verità)</w:t>
      </w:r>
    </w:p>
    <w:p w14:paraId="0534DE98" w14:textId="77777777" w:rsidR="00591682" w:rsidRPr="004C7C02" w:rsidRDefault="00000000">
      <w:pPr>
        <w:rPr>
          <w:rFonts w:ascii="Garamond" w:hAnsi="Garamond"/>
          <w:lang w:val="it-IT"/>
        </w:rPr>
      </w:pPr>
      <w:r w:rsidRPr="004C7C02">
        <w:rPr>
          <w:rFonts w:ascii="Garamond" w:hAnsi="Garamond"/>
          <w:color w:val="000000"/>
          <w:lang w:val="it-IT"/>
        </w:rPr>
        <w:t>Ecco però una prospettiva pragmatica interessante: forse non importa se le sincronicità sono “reali” .</w:t>
      </w:r>
    </w:p>
    <w:p w14:paraId="584C3287" w14:textId="77777777" w:rsidR="00591682" w:rsidRPr="004C7C02" w:rsidRDefault="00000000">
      <w:pPr>
        <w:rPr>
          <w:rFonts w:ascii="Garamond" w:hAnsi="Garamond"/>
          <w:lang w:val="it-IT"/>
        </w:rPr>
      </w:pPr>
      <w:r w:rsidRPr="004C7C02">
        <w:rPr>
          <w:rFonts w:ascii="Garamond" w:hAnsi="Garamond"/>
          <w:color w:val="000000"/>
          <w:lang w:val="it-IT"/>
        </w:rPr>
        <w:t>Se credere nella sincronicità:</w:t>
      </w:r>
    </w:p>
    <w:p w14:paraId="7E3B3F8E" w14:textId="77777777" w:rsidR="00591682" w:rsidRPr="004C7C02" w:rsidRDefault="00000000">
      <w:pPr>
        <w:rPr>
          <w:rFonts w:ascii="Garamond" w:hAnsi="Garamond"/>
          <w:lang w:val="it-IT"/>
        </w:rPr>
      </w:pPr>
      <w:r w:rsidRPr="004C7C02">
        <w:rPr>
          <w:rFonts w:ascii="Garamond" w:hAnsi="Garamond"/>
          <w:color w:val="000000"/>
          <w:lang w:val="it-IT"/>
        </w:rPr>
        <w:t>Aumenta l’attenzione agli eventi del mondo</w:t>
      </w:r>
    </w:p>
    <w:p w14:paraId="4202149C" w14:textId="77777777" w:rsidR="00591682" w:rsidRPr="004C7C02" w:rsidRDefault="00000000">
      <w:pPr>
        <w:rPr>
          <w:rFonts w:ascii="Garamond" w:hAnsi="Garamond"/>
          <w:lang w:val="it-IT"/>
        </w:rPr>
      </w:pPr>
      <w:r w:rsidRPr="004C7C02">
        <w:rPr>
          <w:rFonts w:ascii="Garamond" w:hAnsi="Garamond"/>
          <w:color w:val="000000"/>
          <w:lang w:val="it-IT"/>
        </w:rPr>
        <w:t>Favorisce l’integrazione di esperienze apparentemente casuali in una narrazione biografica coerente</w:t>
      </w:r>
    </w:p>
    <w:p w14:paraId="64DD7F68" w14:textId="77777777" w:rsidR="00591682" w:rsidRPr="004C7C02" w:rsidRDefault="00000000">
      <w:pPr>
        <w:rPr>
          <w:rFonts w:ascii="Garamond" w:hAnsi="Garamond"/>
          <w:lang w:val="it-IT"/>
        </w:rPr>
      </w:pPr>
      <w:r w:rsidRPr="004C7C02">
        <w:rPr>
          <w:rFonts w:ascii="Garamond" w:hAnsi="Garamond"/>
          <w:color w:val="000000"/>
          <w:lang w:val="it-IT"/>
        </w:rPr>
        <w:t>Riduce l’ansia esistenziale (il mondo non è completamente casuale)</w:t>
      </w:r>
    </w:p>
    <w:p w14:paraId="206DB7B6" w14:textId="77777777" w:rsidR="00591682" w:rsidRPr="004C7C02" w:rsidRDefault="00000000">
      <w:pPr>
        <w:rPr>
          <w:rFonts w:ascii="Garamond" w:hAnsi="Garamond"/>
          <w:lang w:val="it-IT"/>
        </w:rPr>
      </w:pPr>
      <w:r w:rsidRPr="004C7C02">
        <w:rPr>
          <w:rFonts w:ascii="Garamond" w:hAnsi="Garamond"/>
          <w:color w:val="000000"/>
          <w:lang w:val="it-IT"/>
        </w:rPr>
        <w:t>Facilita insight terapeutici (il caso dello scarabeo probabilmente aiutò la paziente di Jung)</w:t>
      </w:r>
    </w:p>
    <w:p w14:paraId="2C2D8F6B" w14:textId="77777777" w:rsidR="00591682" w:rsidRPr="004C7C02" w:rsidRDefault="00000000">
      <w:pPr>
        <w:rPr>
          <w:rFonts w:ascii="Garamond" w:hAnsi="Garamond"/>
          <w:lang w:val="it-IT"/>
        </w:rPr>
      </w:pPr>
      <w:r w:rsidRPr="004C7C02">
        <w:rPr>
          <w:rFonts w:ascii="Garamond" w:hAnsi="Garamond"/>
          <w:color w:val="000000"/>
          <w:lang w:val="it-IT"/>
        </w:rPr>
        <w:t>Allora ha un valore terapeutico/esistenziale indipendente dalla sua verità ontologica.</w:t>
      </w:r>
    </w:p>
    <w:p w14:paraId="6AE3CE97" w14:textId="77777777" w:rsidR="00591682" w:rsidRPr="004C7C02" w:rsidRDefault="00000000">
      <w:pPr>
        <w:rPr>
          <w:rFonts w:ascii="Garamond" w:hAnsi="Garamond"/>
          <w:lang w:val="it-IT"/>
        </w:rPr>
      </w:pPr>
      <w:r w:rsidRPr="004C7C02">
        <w:rPr>
          <w:rFonts w:ascii="Garamond" w:hAnsi="Garamond"/>
          <w:color w:val="000000"/>
          <w:lang w:val="it-IT"/>
        </w:rPr>
        <w:t>Probabilmente la sincronicità junghiana è apofenia + significato soggettivo + bisogno esistenziale di ordine. Ma chiamarla “solo apofenia” è riduttivo, perché ignora la dimensione del significato vissuto, che è reale anche se la connessione causale non lo è. Jung ha dato un nome poetico e metafisicamente ambizioso a un’esperienza umana universale: il momento in cui una coincidenza ti colpisce così profondamente da sembrarti impossibile che sia solo caso. E forse non serve decidere se è “vera” o “falsa”: serve riconoscere che quella esperienza dice qualcosa di importante su come costruiamo significato in un universo indifferente. In altre parole: le sincronicità sono scritte nel nostro bisogno di credere che l’universo parli con noi, proprio come le costellazioni.</w:t>
      </w:r>
    </w:p>
    <w:p w14:paraId="40796513" w14:textId="77777777" w:rsidR="00591682" w:rsidRPr="004C7C02" w:rsidRDefault="00000000">
      <w:pPr>
        <w:rPr>
          <w:rFonts w:ascii="Garamond" w:hAnsi="Garamond"/>
          <w:lang w:val="it-IT"/>
        </w:rPr>
      </w:pPr>
      <w:r w:rsidRPr="004C7C02">
        <w:rPr>
          <w:rFonts w:ascii="Garamond" w:hAnsi="Garamond"/>
          <w:color w:val="000000"/>
          <w:lang w:val="it-IT"/>
        </w:rPr>
        <w:t>Parte II: L’Istituzionalizzazione del Cielo – Come la Cultura Trasforma la Percezione in Sistema</w:t>
      </w:r>
    </w:p>
    <w:p w14:paraId="0C276B3D" w14:textId="77777777" w:rsidR="00591682" w:rsidRPr="004C7C02" w:rsidRDefault="00000000">
      <w:pPr>
        <w:rPr>
          <w:rFonts w:ascii="Garamond" w:hAnsi="Garamond"/>
          <w:lang w:val="it-IT"/>
        </w:rPr>
      </w:pPr>
      <w:r w:rsidRPr="004C7C02">
        <w:rPr>
          <w:rFonts w:ascii="Garamond" w:hAnsi="Garamond"/>
          <w:color w:val="000000"/>
          <w:lang w:val="it-IT"/>
        </w:rPr>
        <w:t>2.1 Il Problema del Riduzionismo Neurologico</w:t>
      </w:r>
    </w:p>
    <w:p w14:paraId="5F49B4C3" w14:textId="77777777" w:rsidR="00591682" w:rsidRPr="004C7C02" w:rsidRDefault="00000000">
      <w:pPr>
        <w:rPr>
          <w:rFonts w:ascii="Garamond" w:hAnsi="Garamond"/>
          <w:lang w:val="it-IT"/>
        </w:rPr>
      </w:pPr>
      <w:r w:rsidRPr="004C7C02">
        <w:rPr>
          <w:rFonts w:ascii="Garamond" w:hAnsi="Garamond"/>
          <w:color w:val="000000"/>
          <w:lang w:val="it-IT"/>
        </w:rPr>
        <w:t>Tornando alla spiegazione neurologica è importante sottolineare che fermarsi ad essa sarebbe come spiegare la letteratura attraverso lo studio della fonazione e dell’udito. Sì, senza corde vocali e timpani non esisterebbe la poesia, ma ridurre l’Odissea a vibrazioni d’aria e impulsi nervosi è perdere tutto ciò che rende l’Odissea significativa. Allo stesso modo, la pareidolia e l’apofenia sono condizioni necessarie ma non sufficienti per spiegare l’astrologia. Tra la percezione spontanea di una figura nel cielo e la credenza che la posizione di Saturno al momento della nascita influenzi la personalità di un individuo per tutta la vita c’è un abisso che non può essere colmato solo con la neurobiologia. Questo abisso si chiama cultura, e più precisamente: istituzioni religiose, sistemi di scrittura, calendari, apparati statali, classi sacerdotali, trasmissione intergenerazionale del sapere specializzato.</w:t>
      </w:r>
    </w:p>
    <w:p w14:paraId="29A8801F" w14:textId="77777777" w:rsidR="00591682" w:rsidRPr="004C7C02" w:rsidRDefault="00000000">
      <w:pPr>
        <w:rPr>
          <w:rFonts w:ascii="Garamond" w:hAnsi="Garamond"/>
          <w:lang w:val="it-IT"/>
        </w:rPr>
      </w:pPr>
      <w:r w:rsidRPr="004C7C02">
        <w:rPr>
          <w:rFonts w:ascii="Garamond" w:hAnsi="Garamond"/>
          <w:color w:val="000000"/>
          <w:lang w:val="it-IT"/>
        </w:rPr>
        <w:t>2.2 La Mesopotamia: La Nascita dell’Astrologia come Scienza di Stato</w:t>
      </w:r>
    </w:p>
    <w:p w14:paraId="4047F297" w14:textId="77777777" w:rsidR="00591682" w:rsidRPr="004C7C02" w:rsidRDefault="00000000">
      <w:pPr>
        <w:rPr>
          <w:rFonts w:ascii="Garamond" w:hAnsi="Garamond"/>
          <w:lang w:val="it-IT"/>
        </w:rPr>
      </w:pPr>
      <w:r w:rsidRPr="004C7C02">
        <w:rPr>
          <w:rFonts w:ascii="Garamond" w:hAnsi="Garamond"/>
          <w:color w:val="000000"/>
          <w:lang w:val="it-IT"/>
        </w:rPr>
        <w:t>Dai presagi casuali al sistema codificato</w:t>
      </w:r>
    </w:p>
    <w:p w14:paraId="23324FB7" w14:textId="77777777" w:rsidR="00591682" w:rsidRPr="004C7C02" w:rsidRDefault="00000000">
      <w:pPr>
        <w:rPr>
          <w:rFonts w:ascii="Garamond" w:hAnsi="Garamond"/>
          <w:lang w:val="it-IT"/>
        </w:rPr>
      </w:pPr>
      <w:r w:rsidRPr="004C7C02">
        <w:rPr>
          <w:rFonts w:ascii="Garamond" w:hAnsi="Garamond"/>
          <w:color w:val="000000"/>
          <w:lang w:val="it-IT"/>
        </w:rPr>
        <w:t>Le prime evidenze di osservazioni astronomiche sistematiche risalgono alla Mesopotamia del terzo millennio avanti Cristo. I Sumeri, e poi i Babilonesi, non si limitavano a guardare il cielo in modo contemplativo: lo studiavano, lo misuravano, lo registravano con precisione maniacale. Le tavolette cuneiformi conservano decine di migliaia di osservazioni astronomiche: eclissi lunari, posizioni planetarie, fenomeni atmosferici. Ma perché questo sforzo titanico? La risposta è duplice: calendario e divinazione di Stato.</w:t>
      </w:r>
    </w:p>
    <w:p w14:paraId="5C28F68C" w14:textId="77777777" w:rsidR="00591682" w:rsidRPr="004C7C02" w:rsidRDefault="00000000">
      <w:pPr>
        <w:rPr>
          <w:rFonts w:ascii="Garamond" w:hAnsi="Garamond"/>
          <w:lang w:val="it-IT"/>
        </w:rPr>
      </w:pPr>
      <w:r w:rsidRPr="004C7C02">
        <w:rPr>
          <w:rFonts w:ascii="Garamond" w:hAnsi="Garamond"/>
          <w:color w:val="000000"/>
          <w:lang w:val="it-IT"/>
        </w:rPr>
        <w:lastRenderedPageBreak/>
        <w:t>Le prime civiltà della Mesopotamia dipendevano dai cicli di inondazione del Tigri e dell’Eufrate. Sapere esattamente quando il fiume avrebbe straripato era questione di vita o morte per milioni di persone. I sacerdoti-astronomi svilupparono calendari lunari sempre più precisi, sincronizzati con il ciclo solare attraverso mesi intercalari, ma il calendario non era solo una questione agricola: era anche fiscale. Lo Stato doveva sapere quando riscuotere le tasse, quando arruolare soldati, quando organizzare lavori pubblici. Il tempo stesso divenne proprietà dello Stato e chi controllava il calendario controllava la società.</w:t>
      </w:r>
    </w:p>
    <w:p w14:paraId="2A87353F" w14:textId="77777777" w:rsidR="00591682" w:rsidRPr="004C7C02" w:rsidRDefault="00000000">
      <w:pPr>
        <w:rPr>
          <w:rFonts w:ascii="Garamond" w:hAnsi="Garamond"/>
          <w:lang w:val="it-IT"/>
        </w:rPr>
      </w:pPr>
      <w:r w:rsidRPr="004C7C02">
        <w:rPr>
          <w:rFonts w:ascii="Garamond" w:hAnsi="Garamond"/>
          <w:color w:val="000000"/>
          <w:lang w:val="it-IT"/>
        </w:rPr>
        <w:t>L’astrologia come strumento di legittimazione politica</w:t>
      </w:r>
    </w:p>
    <w:p w14:paraId="20128A4E" w14:textId="77777777" w:rsidR="00591682" w:rsidRPr="004C7C02" w:rsidRDefault="00000000">
      <w:pPr>
        <w:rPr>
          <w:rFonts w:ascii="Garamond" w:hAnsi="Garamond"/>
          <w:lang w:val="it-IT"/>
        </w:rPr>
      </w:pPr>
      <w:r w:rsidRPr="004C7C02">
        <w:rPr>
          <w:rFonts w:ascii="Garamond" w:hAnsi="Garamond"/>
          <w:color w:val="000000"/>
          <w:lang w:val="it-IT"/>
        </w:rPr>
        <w:t>I presagi celesti mesopotamici erano quasi esclusivamente destinati al re e allo Stato. Non esisteva l’oroscopo individuale: l’astrologia babilonese era astrologia politica. Un’eclisse lunare poteva significare minaccia per il sovrano, un particolare allineamento planetario poteva preannunciare carestia o invasione. Le serie di presagi come l’ Enuma Anu Enlil , una compilazione di circa settantamila righe di omina astrologici compilata nel secondo millennio avanti Cristo, mostrano la complessità del sistema: “Se Venere appare a Est durante il mese di Nisannu, ci sarà abbondanza nel paese”; “Se Giove attraversa la costellazione del Leone mentre Marte è in opposizione, il re affronterà una rivolta”. Questo non è più apofenia spontanea: è un sistema esperto, con regole formali, trasmissione scritta e una classe specializzata di interpreti. È scienza di Stato, anche se i suoi presupposti sono (per gli standard moderni) errati.</w:t>
      </w:r>
    </w:p>
    <w:p w14:paraId="025092B4" w14:textId="77777777" w:rsidR="00591682" w:rsidRPr="004C7C02" w:rsidRDefault="00000000">
      <w:pPr>
        <w:rPr>
          <w:rFonts w:ascii="Garamond" w:hAnsi="Garamond"/>
          <w:lang w:val="it-IT"/>
        </w:rPr>
      </w:pPr>
      <w:r w:rsidRPr="004C7C02">
        <w:rPr>
          <w:rFonts w:ascii="Garamond" w:hAnsi="Garamond"/>
          <w:color w:val="000000"/>
          <w:lang w:val="it-IT"/>
        </w:rPr>
        <w:t>La rivoluzione della scrittura cuneiforme</w:t>
      </w:r>
    </w:p>
    <w:p w14:paraId="6818B7FD" w14:textId="77777777" w:rsidR="00591682" w:rsidRPr="004C7C02" w:rsidRDefault="00000000">
      <w:pPr>
        <w:rPr>
          <w:rFonts w:ascii="Garamond" w:hAnsi="Garamond"/>
          <w:lang w:val="it-IT"/>
        </w:rPr>
      </w:pPr>
      <w:r w:rsidRPr="004C7C02">
        <w:rPr>
          <w:rFonts w:ascii="Garamond" w:hAnsi="Garamond"/>
          <w:color w:val="000000"/>
          <w:lang w:val="it-IT"/>
        </w:rPr>
        <w:t>Nulla di tutto questo sarebbe stato possibile senza la scrittura. L’astrologia mesopotamica richiede memoria transgenerazionale: bisogna ricordare che trent’anni fa, quando Giove era in una certa posizione, accadde un terremoto. Nessuna tradizione orale può mantenere questo livello di precisione per secoli. La scrittura cuneiforme permise di accumulare, confrontare e trasmettere dati astronomici su scale temporali che superavano la vita di qualsiasi singolo osservatore. L’astrologia divenne così un sapere cumulativo, in grado di autocorreggersi e affinarsi nel tempo.</w:t>
      </w:r>
    </w:p>
    <w:p w14:paraId="17575263" w14:textId="77777777" w:rsidR="00591682" w:rsidRPr="004C7C02" w:rsidRDefault="00000000">
      <w:pPr>
        <w:rPr>
          <w:rFonts w:ascii="Garamond" w:hAnsi="Garamond"/>
          <w:lang w:val="it-IT"/>
        </w:rPr>
      </w:pPr>
      <w:r w:rsidRPr="004C7C02">
        <w:rPr>
          <w:rFonts w:ascii="Garamond" w:hAnsi="Garamond"/>
          <w:color w:val="000000"/>
          <w:lang w:val="it-IT"/>
        </w:rPr>
        <w:t>2.3 La Grecia: L’Astrologia Diventa Personale</w:t>
      </w:r>
    </w:p>
    <w:p w14:paraId="0C00528C" w14:textId="77777777" w:rsidR="00591682" w:rsidRPr="004C7C02" w:rsidRDefault="00000000">
      <w:pPr>
        <w:rPr>
          <w:rFonts w:ascii="Garamond" w:hAnsi="Garamond"/>
          <w:lang w:val="it-IT"/>
        </w:rPr>
      </w:pPr>
      <w:r w:rsidRPr="004C7C02">
        <w:rPr>
          <w:rFonts w:ascii="Garamond" w:hAnsi="Garamond"/>
          <w:color w:val="000000"/>
          <w:lang w:val="it-IT"/>
        </w:rPr>
        <w:t>L’innovazione dell’oroscopo individuale</w:t>
      </w:r>
    </w:p>
    <w:p w14:paraId="036B6947" w14:textId="77777777" w:rsidR="00591682" w:rsidRPr="004C7C02" w:rsidRDefault="00000000">
      <w:pPr>
        <w:rPr>
          <w:rFonts w:ascii="Garamond" w:hAnsi="Garamond"/>
          <w:lang w:val="it-IT"/>
        </w:rPr>
      </w:pPr>
      <w:r w:rsidRPr="004C7C02">
        <w:rPr>
          <w:rFonts w:ascii="Garamond" w:hAnsi="Garamond"/>
          <w:color w:val="000000"/>
          <w:lang w:val="it-IT"/>
        </w:rPr>
        <w:t>L’astrologia mesopotamica si occupava di re e nazioni, fu la cultura ellenistica, dopo le conquiste di Alessandro Magno nel quarto secolo avanti Cristo, a inventare l’oroscopo individuale: l’idea che la posizione degli astri al momento della nascita determini il carattere e il destino di ogni singola persona. Questa trasformazione è rivoluzionaria. Invece di uno strumento per pochi potenti, l’astrologia diventa una tecnologia del sé, accessibile (almeno in teoria) a chiunque sappia leggere e permettersi i servizi di un astrologo.</w:t>
      </w:r>
    </w:p>
    <w:p w14:paraId="4AB286E8" w14:textId="77777777" w:rsidR="00591682" w:rsidRPr="004C7C02" w:rsidRDefault="00000000">
      <w:pPr>
        <w:rPr>
          <w:rFonts w:ascii="Garamond" w:hAnsi="Garamond"/>
          <w:lang w:val="it-IT"/>
        </w:rPr>
      </w:pPr>
      <w:r w:rsidRPr="004C7C02">
        <w:rPr>
          <w:rFonts w:ascii="Garamond" w:hAnsi="Garamond"/>
          <w:color w:val="000000"/>
          <w:lang w:val="it-IT"/>
        </w:rPr>
        <w:t>I Greci avevano un’ossessione per l’ordine cosmico, per la simmetria matematica delle sfere celesti, quando incontrarono l’immensa massa di dati empirici babilonesi, cercarono la sintesi. Astronomi come Ipparco di Nicea (secondo secolo avanti Cristo) perfezionarono le tecniche predittive, mentre filosofi come i seguaci di Platone e degli Stoici fornirono una giustificazione metafisica: l’universo è un organismo vivente governato dal Logos divino; tutto è interconnesso attraverso la sympatheia universale, quindi gli astri, esseri divini in movimento perfetto, devono necessariamente influenzare il mondo sublunare. Questa fusione tra empirismo babilonese e razionalismo greco produsse l’astrologia come sistema coerente, con le dodici case zodiacali, i sette pianeti tradizionali, gli aspetti (trigoni, quadrature, opposizioni) e l’interpretazione degli oroscopi natali.</w:t>
      </w:r>
    </w:p>
    <w:p w14:paraId="3DEE6260" w14:textId="77777777" w:rsidR="00591682" w:rsidRPr="004C7C02" w:rsidRDefault="00000000">
      <w:pPr>
        <w:rPr>
          <w:rFonts w:ascii="Garamond" w:hAnsi="Garamond"/>
          <w:lang w:val="it-IT"/>
        </w:rPr>
      </w:pPr>
      <w:r w:rsidRPr="004C7C02">
        <w:rPr>
          <w:rFonts w:ascii="Garamond" w:hAnsi="Garamond"/>
          <w:color w:val="000000"/>
          <w:lang w:val="it-IT"/>
        </w:rPr>
        <w:lastRenderedPageBreak/>
        <w:t>L’aspetto democratizzante e la nascita di un mercato</w:t>
      </w:r>
    </w:p>
    <w:p w14:paraId="7D40CC85" w14:textId="77777777" w:rsidR="00591682" w:rsidRPr="004C7C02" w:rsidRDefault="00000000">
      <w:pPr>
        <w:rPr>
          <w:rFonts w:ascii="Garamond" w:hAnsi="Garamond"/>
          <w:lang w:val="it-IT"/>
        </w:rPr>
      </w:pPr>
      <w:r w:rsidRPr="004C7C02">
        <w:rPr>
          <w:rFonts w:ascii="Garamond" w:hAnsi="Garamond"/>
          <w:color w:val="000000"/>
          <w:lang w:val="it-IT"/>
        </w:rPr>
        <w:t>Con l’oroscopo personale nacque anche un mercato: gli astrologi professionisti vendevano i loro servizi a una clientela sempre più vasta. Questo pose un problema di classe: l’astrologia era nata come sapere d’élite, ma si stava democratizzando. La risposta fu duplice: da un lato, i testi astrologici divennero sempre più tecnici e impenetrabili (calcoli di effemeridi, domificazione complessa, interpretazioni simboliche stratificate), mantenendo così una barriera all’ingresso; dall’altro, nacque una stratificazione professionale tra astrologi di corte (per i potenti) e astrologi da strada (per il popolo). Questa tensione tra sapere esoterico ed élite e popolarizzazione commerciale accompagnerà l’astrologia per tutta la sua storia.</w:t>
      </w:r>
    </w:p>
    <w:p w14:paraId="39F30DBE" w14:textId="77777777" w:rsidR="00591682" w:rsidRPr="004C7C02" w:rsidRDefault="00000000">
      <w:pPr>
        <w:rPr>
          <w:rFonts w:ascii="Garamond" w:hAnsi="Garamond"/>
          <w:lang w:val="it-IT"/>
        </w:rPr>
      </w:pPr>
      <w:r w:rsidRPr="004C7C02">
        <w:rPr>
          <w:rFonts w:ascii="Garamond" w:hAnsi="Garamond"/>
          <w:color w:val="000000"/>
          <w:lang w:val="it-IT"/>
        </w:rPr>
        <w:t>2.4 Roma e il Cristianesimo: Persecuzione e Sopravvivenza</w:t>
      </w:r>
    </w:p>
    <w:p w14:paraId="3C62FC94" w14:textId="77777777" w:rsidR="00591682" w:rsidRPr="004C7C02" w:rsidRDefault="00000000">
      <w:pPr>
        <w:rPr>
          <w:rFonts w:ascii="Garamond" w:hAnsi="Garamond"/>
          <w:lang w:val="it-IT"/>
        </w:rPr>
      </w:pPr>
      <w:r w:rsidRPr="004C7C02">
        <w:rPr>
          <w:rFonts w:ascii="Garamond" w:hAnsi="Garamond"/>
          <w:color w:val="000000"/>
          <w:lang w:val="it-IT"/>
        </w:rPr>
        <w:t>L’astrologia come minaccia politica</w:t>
      </w:r>
    </w:p>
    <w:p w14:paraId="3C808957" w14:textId="77777777" w:rsidR="00591682" w:rsidRPr="004C7C02" w:rsidRDefault="00000000">
      <w:pPr>
        <w:rPr>
          <w:rFonts w:ascii="Garamond" w:hAnsi="Garamond"/>
          <w:lang w:val="it-IT"/>
        </w:rPr>
      </w:pPr>
      <w:r w:rsidRPr="004C7C02">
        <w:rPr>
          <w:rFonts w:ascii="Garamond" w:hAnsi="Garamond"/>
          <w:color w:val="000000"/>
          <w:lang w:val="it-IT"/>
        </w:rPr>
        <w:t>L’Impero Romano ebbe un rapporto ambivalente con l’astrologia. Da un lato, imperatori come Tiberio e Adriano consultavano astrologi, dall’altro, l’astrologia veniva periodicamente bandita perché considerata pericolosa.</w:t>
      </w:r>
    </w:p>
    <w:p w14:paraId="2A21A4B3" w14:textId="77777777" w:rsidR="00591682" w:rsidRPr="004C7C02" w:rsidRDefault="00000000">
      <w:pPr>
        <w:rPr>
          <w:rFonts w:ascii="Garamond" w:hAnsi="Garamond"/>
          <w:lang w:val="it-IT"/>
        </w:rPr>
      </w:pPr>
      <w:r w:rsidRPr="004C7C02">
        <w:rPr>
          <w:rFonts w:ascii="Garamond" w:hAnsi="Garamond"/>
          <w:color w:val="000000"/>
          <w:lang w:val="it-IT"/>
        </w:rPr>
        <w:t>Il motivo è semplice: se gli astri determinano il destino, e un astrologo può leggere questo destino, allora potenzialmente può sapere quando un imperatore morirà o sarà deposto. L’astrologia diventa strumento di congiura. Augusto rese illegale consultare astrologi sulla morte dell’imperatore; Tiberio fece giustiziare diversi astrologi che avevano predetto la sua fine. Questa persecuzione non eliminò l’astrologia, ma la spinse nella clandestinità o la costrinse a riciclarsi come astronomia “pura”, senza implicazioni divinatorie dichiarate.</w:t>
      </w:r>
    </w:p>
    <w:p w14:paraId="67B8358D" w14:textId="77777777" w:rsidR="00591682" w:rsidRPr="004C7C02" w:rsidRDefault="00000000">
      <w:pPr>
        <w:rPr>
          <w:rFonts w:ascii="Garamond" w:hAnsi="Garamond"/>
          <w:lang w:val="it-IT"/>
        </w:rPr>
      </w:pPr>
      <w:r w:rsidRPr="004C7C02">
        <w:rPr>
          <w:rFonts w:ascii="Garamond" w:hAnsi="Garamond"/>
          <w:color w:val="000000"/>
          <w:lang w:val="it-IT"/>
        </w:rPr>
        <w:t>Con l’avvento del Cristianesimo come religione di Stato, l’astrologia affrontò una crisi ideologica profonda. Sant’Agostino la condannò con forza: se gli astri determinano le nostre azioni, dov’è il libero arbitrio? Dove la responsabilità morale? Come può Dio giudicarci per azioni predeterminate dalle stelle?</w:t>
      </w:r>
    </w:p>
    <w:p w14:paraId="20EB49DA" w14:textId="77777777" w:rsidR="00591682" w:rsidRPr="004C7C02" w:rsidRDefault="00000000">
      <w:pPr>
        <w:rPr>
          <w:rFonts w:ascii="Garamond" w:hAnsi="Garamond"/>
          <w:lang w:val="it-IT"/>
        </w:rPr>
      </w:pPr>
      <w:r w:rsidRPr="004C7C02">
        <w:rPr>
          <w:rFonts w:ascii="Garamond" w:hAnsi="Garamond"/>
          <w:color w:val="000000"/>
          <w:lang w:val="it-IT"/>
        </w:rPr>
        <w:t>Eppure l’astrologia sopravvisse, e possiamo ipotizzare tre motivi:</w:t>
      </w:r>
    </w:p>
    <w:p w14:paraId="7D7CEBAF" w14:textId="77777777" w:rsidR="00591682" w:rsidRPr="004C7C02" w:rsidRDefault="00000000">
      <w:pPr>
        <w:rPr>
          <w:rFonts w:ascii="Garamond" w:hAnsi="Garamond"/>
          <w:lang w:val="it-IT"/>
        </w:rPr>
      </w:pPr>
      <w:r w:rsidRPr="004C7C02">
        <w:rPr>
          <w:rFonts w:ascii="Garamond" w:hAnsi="Garamond"/>
          <w:color w:val="000000"/>
          <w:lang w:val="it-IT"/>
        </w:rPr>
        <w:t>Primo , perché l’astronomia era necessaria per calcolare la data della Pasqua e regolare il calendario liturgico. I monaci dovevano studiare i moti celesti, e da lì a studiare anche l’astrologia il passo era breve.</w:t>
      </w:r>
    </w:p>
    <w:p w14:paraId="3C6AA152" w14:textId="77777777" w:rsidR="00591682" w:rsidRPr="004C7C02" w:rsidRDefault="00000000">
      <w:pPr>
        <w:rPr>
          <w:rFonts w:ascii="Garamond" w:hAnsi="Garamond"/>
          <w:lang w:val="it-IT"/>
        </w:rPr>
      </w:pPr>
      <w:r w:rsidRPr="004C7C02">
        <w:rPr>
          <w:rFonts w:ascii="Garamond" w:hAnsi="Garamond"/>
          <w:color w:val="000000"/>
          <w:lang w:val="it-IT"/>
        </w:rPr>
        <w:t>Secondo , perché nel Medioevo l’autorità di Aristotele e Tolomeo era immensa, e entrambi avevano legittimato l’influenza celeste sul mondo sublunare (anche se con cautele).</w:t>
      </w:r>
    </w:p>
    <w:p w14:paraId="61BB8D4B" w14:textId="77777777" w:rsidR="00591682" w:rsidRPr="004C7C02" w:rsidRDefault="00000000">
      <w:pPr>
        <w:rPr>
          <w:rFonts w:ascii="Garamond" w:hAnsi="Garamond"/>
          <w:lang w:val="it-IT"/>
        </w:rPr>
      </w:pPr>
      <w:r w:rsidRPr="004C7C02">
        <w:rPr>
          <w:rFonts w:ascii="Garamond" w:hAnsi="Garamond"/>
          <w:color w:val="000000"/>
          <w:lang w:val="it-IT"/>
        </w:rPr>
        <w:t>Terzo , perché si sviluppò una distinzione teologica sottile: l’astrologia “naturale” (che studia l’influenza degli astri su clima, stagioni, temperamenti fisici) era tollerata; l’astrologia “giudiziaria” (che pretende di prevedere eventi specifici e scelte libere) era condannata. Questa distinzione era spesso ignorata nella pratica, ma fornì una copertura teorica.</w:t>
      </w:r>
    </w:p>
    <w:p w14:paraId="73287386" w14:textId="77777777" w:rsidR="00591682" w:rsidRPr="004C7C02" w:rsidRDefault="00000000">
      <w:pPr>
        <w:rPr>
          <w:rFonts w:ascii="Garamond" w:hAnsi="Garamond"/>
          <w:lang w:val="it-IT"/>
        </w:rPr>
      </w:pPr>
      <w:r w:rsidRPr="004C7C02">
        <w:rPr>
          <w:rFonts w:ascii="Garamond" w:hAnsi="Garamond"/>
          <w:color w:val="000000"/>
          <w:lang w:val="it-IT"/>
        </w:rPr>
        <w:t>2.5 Il Rinascimento e l’Età Moderna: Apogeo e Declino</w:t>
      </w:r>
    </w:p>
    <w:p w14:paraId="71E4D07D" w14:textId="77777777" w:rsidR="00591682" w:rsidRPr="004C7C02" w:rsidRDefault="00000000">
      <w:pPr>
        <w:rPr>
          <w:rFonts w:ascii="Garamond" w:hAnsi="Garamond"/>
          <w:lang w:val="it-IT"/>
        </w:rPr>
      </w:pPr>
      <w:r w:rsidRPr="004C7C02">
        <w:rPr>
          <w:rFonts w:ascii="Garamond" w:hAnsi="Garamond"/>
          <w:color w:val="000000"/>
          <w:lang w:val="it-IT"/>
        </w:rPr>
        <w:t>L’astrologia come sapere universitario</w:t>
      </w:r>
    </w:p>
    <w:p w14:paraId="721F5281" w14:textId="77777777" w:rsidR="00591682" w:rsidRPr="004C7C02" w:rsidRDefault="00000000">
      <w:pPr>
        <w:rPr>
          <w:rFonts w:ascii="Garamond" w:hAnsi="Garamond"/>
          <w:lang w:val="it-IT"/>
        </w:rPr>
      </w:pPr>
      <w:r w:rsidRPr="004C7C02">
        <w:rPr>
          <w:rFonts w:ascii="Garamond" w:hAnsi="Garamond"/>
          <w:color w:val="000000"/>
          <w:lang w:val="it-IT"/>
        </w:rPr>
        <w:t xml:space="preserve">Nel Rinascimento, l’astrologia raggiunse il suo massimo prestigio intellettuale. Università come Bologna, Padova e Salamanca avevano cattedre di astrologia. Medici prescrivevano terapie in base alla posizione della Luna. Papi e principi non muovevano un dito senza consultare astrologi. Figure come Marsilio Ficino elaborarono un’astrologia “filosofica”, basata sulla teoria neoplatonica delle </w:t>
      </w:r>
      <w:r w:rsidRPr="004C7C02">
        <w:rPr>
          <w:rFonts w:ascii="Garamond" w:hAnsi="Garamond"/>
          <w:color w:val="000000"/>
          <w:lang w:val="it-IT"/>
        </w:rPr>
        <w:lastRenderedPageBreak/>
        <w:t>emanazioni: gli astri non determinano meccanicamente gli eventi, ma emanano “qualità” che influenzano sottilmente il mondo sublunare. È un tentativo sofisticato di salvare l’astrologia rendendola compatibile con il libero arbitrio cristiano.</w:t>
      </w:r>
    </w:p>
    <w:p w14:paraId="36AD0BE3" w14:textId="77777777" w:rsidR="00591682" w:rsidRPr="004C7C02" w:rsidRDefault="00000000">
      <w:pPr>
        <w:rPr>
          <w:rFonts w:ascii="Garamond" w:hAnsi="Garamond"/>
          <w:lang w:val="it-IT"/>
        </w:rPr>
      </w:pPr>
      <w:r w:rsidRPr="004C7C02">
        <w:rPr>
          <w:rFonts w:ascii="Garamond" w:hAnsi="Garamond"/>
          <w:color w:val="000000"/>
          <w:lang w:val="it-IT"/>
        </w:rPr>
        <w:t>La rivoluzione scientifica: il colpo mortale che non fu fatale</w:t>
      </w:r>
    </w:p>
    <w:p w14:paraId="27ADC208" w14:textId="77777777" w:rsidR="00591682" w:rsidRPr="004C7C02" w:rsidRDefault="00000000">
      <w:pPr>
        <w:rPr>
          <w:rFonts w:ascii="Garamond" w:hAnsi="Garamond"/>
          <w:lang w:val="it-IT"/>
        </w:rPr>
      </w:pPr>
      <w:r w:rsidRPr="004C7C02">
        <w:rPr>
          <w:rFonts w:ascii="Garamond" w:hAnsi="Garamond"/>
          <w:color w:val="000000"/>
          <w:lang w:val="it-IT"/>
        </w:rPr>
        <w:t>La rivoluzione scientifica del Seicento avrebbe dovuto essere la fine dell’astrologia. Copernico dimostrò che la Terra non è al centro dell’universo, Keplero scoprì che i pianeti non si muovono su orbite circolari perfette, Galileo con il telescopio mostrò che i cieli non sono immutabili, Newton fornì leggi meccaniche che spiegavano i moti celesti senza ricorrere a influenze occulte.</w:t>
      </w:r>
    </w:p>
    <w:p w14:paraId="4FF97A15" w14:textId="77777777" w:rsidR="00591682" w:rsidRPr="004C7C02" w:rsidRDefault="00000000">
      <w:pPr>
        <w:rPr>
          <w:rFonts w:ascii="Garamond" w:hAnsi="Garamond"/>
          <w:lang w:val="it-IT"/>
        </w:rPr>
      </w:pPr>
      <w:r w:rsidRPr="004C7C02">
        <w:rPr>
          <w:rFonts w:ascii="Garamond" w:hAnsi="Garamond"/>
          <w:color w:val="000000"/>
          <w:lang w:val="it-IT"/>
        </w:rPr>
        <w:t>Eppure l’astrologia non morì, declinò negli ambienti accademici, certo, ma sopravvisse nella cultura popolare, nei libri di almanacco, nelle riviste, e infine nella cultura di massa del Ventesimo secolo.</w:t>
      </w:r>
    </w:p>
    <w:p w14:paraId="30CD54EA" w14:textId="77777777" w:rsidR="00591682" w:rsidRPr="004C7C02" w:rsidRDefault="00000000">
      <w:pPr>
        <w:rPr>
          <w:rFonts w:ascii="Garamond" w:hAnsi="Garamond"/>
          <w:lang w:val="it-IT"/>
        </w:rPr>
      </w:pPr>
      <w:r w:rsidRPr="004C7C02">
        <w:rPr>
          <w:rFonts w:ascii="Garamond" w:hAnsi="Garamond"/>
          <w:color w:val="000000"/>
          <w:lang w:val="it-IT"/>
        </w:rPr>
        <w:t>Perché? Perché l’astrologia non è solo una teoria scientifica sbagliata che può essere falsificata e abbandonata, è una tecnologia sociale, un linguaggio simbolico, uno strumento psicologico, queste funzioni rimangono valide anche quando i presupposti astronomici crollano.</w:t>
      </w:r>
    </w:p>
    <w:p w14:paraId="503F7451" w14:textId="77777777" w:rsidR="00591682" w:rsidRPr="004C7C02" w:rsidRDefault="00000000">
      <w:pPr>
        <w:rPr>
          <w:rFonts w:ascii="Garamond" w:hAnsi="Garamond"/>
          <w:lang w:val="it-IT"/>
        </w:rPr>
      </w:pPr>
      <w:r w:rsidRPr="004C7C02">
        <w:rPr>
          <w:rFonts w:ascii="Garamond" w:hAnsi="Garamond"/>
          <w:color w:val="000000"/>
          <w:lang w:val="it-IT"/>
        </w:rPr>
        <w:t>Parte III: Le Funzioni Sociali e Psicologiche dell’Astrologia – Perché Persiste</w:t>
      </w:r>
    </w:p>
    <w:p w14:paraId="2D5E2311" w14:textId="77777777" w:rsidR="00591682" w:rsidRPr="004C7C02" w:rsidRDefault="00000000">
      <w:pPr>
        <w:rPr>
          <w:rFonts w:ascii="Garamond" w:hAnsi="Garamond"/>
          <w:lang w:val="it-IT"/>
        </w:rPr>
      </w:pPr>
      <w:r w:rsidRPr="004C7C02">
        <w:rPr>
          <w:rFonts w:ascii="Garamond" w:hAnsi="Garamond"/>
          <w:color w:val="000000"/>
          <w:lang w:val="it-IT"/>
        </w:rPr>
        <w:t>3.1 L’astrologia come tecnologia della narrazione del sé</w:t>
      </w:r>
    </w:p>
    <w:p w14:paraId="0F73FC46" w14:textId="77777777" w:rsidR="00591682" w:rsidRPr="004C7C02" w:rsidRDefault="00000000">
      <w:pPr>
        <w:rPr>
          <w:rFonts w:ascii="Garamond" w:hAnsi="Garamond"/>
          <w:lang w:val="it-IT"/>
        </w:rPr>
      </w:pPr>
      <w:r w:rsidRPr="004C7C02">
        <w:rPr>
          <w:rFonts w:ascii="Garamond" w:hAnsi="Garamond"/>
          <w:color w:val="000000"/>
          <w:lang w:val="it-IT"/>
        </w:rPr>
        <w:t>Il problema dell’identità nelle società complesse</w:t>
      </w:r>
    </w:p>
    <w:p w14:paraId="6FA1CCA3" w14:textId="77777777" w:rsidR="00591682" w:rsidRPr="004C7C02" w:rsidRDefault="00000000">
      <w:pPr>
        <w:rPr>
          <w:rFonts w:ascii="Garamond" w:hAnsi="Garamond"/>
          <w:lang w:val="it-IT"/>
        </w:rPr>
      </w:pPr>
      <w:r w:rsidRPr="004C7C02">
        <w:rPr>
          <w:rFonts w:ascii="Garamond" w:hAnsi="Garamond"/>
          <w:color w:val="000000"/>
          <w:lang w:val="it-IT"/>
        </w:rPr>
        <w:t>Nelle società premoderne, l’identità era largamente predeterminata: nascevi contadino o nobile, e quella era la tua identità per la vita. Nelle società moderne, l’identità diventa un progetto: devi costruire il tuo sé, fare scelte su chi vuoi diventare, dare un senso alla tua biografia. Questo è psicologicamente difficile. L’astrologia offre una soluzione elegante: fornisce un’identità pronta all’uso, completa di caratteristiche, punti di forza, debolezze e persino una narrazione evolutiva (i transiti, le progressioni).</w:t>
      </w:r>
    </w:p>
    <w:p w14:paraId="2D3486CC" w14:textId="77777777" w:rsidR="00591682" w:rsidRPr="004C7C02" w:rsidRDefault="00000000">
      <w:pPr>
        <w:rPr>
          <w:rFonts w:ascii="Garamond" w:hAnsi="Garamond"/>
          <w:lang w:val="it-IT"/>
        </w:rPr>
      </w:pPr>
      <w:r w:rsidRPr="004C7C02">
        <w:rPr>
          <w:rFonts w:ascii="Garamond" w:hAnsi="Garamond"/>
          <w:color w:val="000000"/>
          <w:lang w:val="it-IT"/>
        </w:rPr>
        <w:t>Dire “Sono Scorpione” non è solo una dichiarazione astronomica, è un’auto-narrazione: mi collega a un archetipo (l’intensità, la passione, il mistero), mi dà un linguaggio per descrivere i miei tratti, mi offre una comunità immaginata di altri Scorpioni con cui condivido qualcosa.</w:t>
      </w:r>
    </w:p>
    <w:p w14:paraId="53240412" w14:textId="77777777" w:rsidR="00591682" w:rsidRPr="004C7C02" w:rsidRDefault="00000000">
      <w:pPr>
        <w:rPr>
          <w:rFonts w:ascii="Garamond" w:hAnsi="Garamond"/>
          <w:lang w:val="it-IT"/>
        </w:rPr>
      </w:pPr>
      <w:r w:rsidRPr="004C7C02">
        <w:rPr>
          <w:rFonts w:ascii="Garamond" w:hAnsi="Garamond"/>
          <w:color w:val="000000"/>
          <w:lang w:val="it-IT"/>
        </w:rPr>
        <w:t>L’effetto Barnum e la validazione soggettiva</w:t>
      </w:r>
    </w:p>
    <w:p w14:paraId="27BCF6B7" w14:textId="77777777" w:rsidR="00591682" w:rsidRPr="004C7C02" w:rsidRDefault="00000000">
      <w:pPr>
        <w:rPr>
          <w:rFonts w:ascii="Garamond" w:hAnsi="Garamond"/>
          <w:lang w:val="it-IT"/>
        </w:rPr>
      </w:pPr>
      <w:r w:rsidRPr="004C7C02">
        <w:rPr>
          <w:rFonts w:ascii="Garamond" w:hAnsi="Garamond"/>
          <w:color w:val="000000"/>
          <w:lang w:val="it-IT"/>
        </w:rPr>
        <w:t>Lo psicologo Bertram Forer nel 1948 condusse un esperimento semplice ma devastante per l’astrologia. Diede a ogni studente un “profilo psicologico personalizzato” basato su test di personalità. Gli studenti giudicarono i profili straordinariamente accurati, con una media di 4,26 su 5.</w:t>
      </w:r>
    </w:p>
    <w:p w14:paraId="17518B99" w14:textId="77777777" w:rsidR="00591682" w:rsidRPr="004C7C02" w:rsidRDefault="00000000">
      <w:pPr>
        <w:rPr>
          <w:rFonts w:ascii="Garamond" w:hAnsi="Garamond"/>
          <w:lang w:val="it-IT"/>
        </w:rPr>
      </w:pPr>
      <w:r w:rsidRPr="004C7C02">
        <w:rPr>
          <w:rFonts w:ascii="Garamond" w:hAnsi="Garamond"/>
          <w:color w:val="000000"/>
          <w:lang w:val="it-IT"/>
        </w:rPr>
        <w:t>Poi Forer rivelò la verità: tutti avevano ricevuto lo stesso profilo, composto da frasi vaghe prese da oroscopi generici: “Hai bisogno che gli altri ti apprezzino, eppure tendi a essere critico con te stesso”; “Hai considerevoli capacità inutilizzate che non hai saputo sfruttare”.</w:t>
      </w:r>
    </w:p>
    <w:p w14:paraId="2E651A24" w14:textId="77777777" w:rsidR="00591682" w:rsidRPr="004C7C02" w:rsidRDefault="00000000">
      <w:pPr>
        <w:rPr>
          <w:rFonts w:ascii="Garamond" w:hAnsi="Garamond"/>
          <w:lang w:val="it-IT"/>
        </w:rPr>
      </w:pPr>
      <w:r w:rsidRPr="004C7C02">
        <w:rPr>
          <w:rFonts w:ascii="Garamond" w:hAnsi="Garamond"/>
          <w:color w:val="000000"/>
          <w:lang w:val="it-IT"/>
        </w:rPr>
        <w:t>Questo è l’effetto Barnum (dal nome del famoso circense): tendiamo a riconoscerci in descrizioni generiche e flattering, specialmente quando crediamo siano personalizzate per noi. L’astrologia sfrutta perfettamente questo bias cognitivo, ma sarebbe un errore pensare che questo “smascheri” l’astrologia come semplice inganno. L’effetto Barnum funziona perché queste descrizioni generiche catturano davvero aspetti comuni dell’esperienza umana. L’astrologia offre un vocabolario per articolare complessità psicologiche reali.</w:t>
      </w:r>
    </w:p>
    <w:p w14:paraId="77A89B56" w14:textId="77777777" w:rsidR="00591682" w:rsidRPr="004C7C02" w:rsidRDefault="00000000">
      <w:pPr>
        <w:rPr>
          <w:rFonts w:ascii="Garamond" w:hAnsi="Garamond"/>
          <w:lang w:val="it-IT"/>
        </w:rPr>
      </w:pPr>
      <w:r w:rsidRPr="004C7C02">
        <w:rPr>
          <w:rFonts w:ascii="Garamond" w:hAnsi="Garamond"/>
          <w:color w:val="000000"/>
          <w:lang w:val="it-IT"/>
        </w:rPr>
        <w:t>3.2 L’astrologia come strumento di gestione dell’incertezza</w:t>
      </w:r>
    </w:p>
    <w:p w14:paraId="1A5C1E4B" w14:textId="77777777" w:rsidR="00591682" w:rsidRPr="004C7C02" w:rsidRDefault="00000000">
      <w:pPr>
        <w:rPr>
          <w:rFonts w:ascii="Garamond" w:hAnsi="Garamond"/>
          <w:lang w:val="it-IT"/>
        </w:rPr>
      </w:pPr>
      <w:r w:rsidRPr="004C7C02">
        <w:rPr>
          <w:rFonts w:ascii="Garamond" w:hAnsi="Garamond"/>
          <w:color w:val="000000"/>
          <w:lang w:val="it-IT"/>
        </w:rPr>
        <w:lastRenderedPageBreak/>
        <w:t>Il bisogno umano di controllo</w:t>
      </w:r>
    </w:p>
    <w:p w14:paraId="5B02D406" w14:textId="77777777" w:rsidR="00591682" w:rsidRPr="004C7C02" w:rsidRDefault="00000000">
      <w:pPr>
        <w:rPr>
          <w:rFonts w:ascii="Garamond" w:hAnsi="Garamond"/>
          <w:lang w:val="it-IT"/>
        </w:rPr>
      </w:pPr>
      <w:r w:rsidRPr="004C7C02">
        <w:rPr>
          <w:rFonts w:ascii="Garamond" w:hAnsi="Garamond"/>
          <w:color w:val="000000"/>
          <w:lang w:val="it-IT"/>
        </w:rPr>
        <w:t>Una delle scoperte della psicologia è che gli esseri umani hanno un bisogno profondo di percepire controllo sulla propria vita. Esperimenti su “ learned helplessness ” hanno dimostrato che la percezione di impotenza causa depressione, ansia e deterioramento fisico. L’astrologia offre un’illusione di controllo in un mondo caotico. Se puoi consultare le effemeridi e sapere che “Sabato Mercurio entra in Gemelli, favorevole per le comunicazioni”, hai la sensazione di poter programmare le tue azioni, di non essere completamente in balia del caso. Non importa che statisticamente l’astrologia non funzioni: psicologicamente, riduce l’ansia legata all’incertezza.</w:t>
      </w:r>
    </w:p>
    <w:p w14:paraId="168CCD8A" w14:textId="77777777" w:rsidR="00591682" w:rsidRPr="004C7C02" w:rsidRDefault="00000000">
      <w:pPr>
        <w:rPr>
          <w:rFonts w:ascii="Garamond" w:hAnsi="Garamond"/>
          <w:lang w:val="it-IT"/>
        </w:rPr>
      </w:pPr>
      <w:r w:rsidRPr="004C7C02">
        <w:rPr>
          <w:rFonts w:ascii="Garamond" w:hAnsi="Garamond"/>
          <w:color w:val="000000"/>
          <w:lang w:val="it-IT"/>
        </w:rPr>
        <w:t>La funzione predittiva come riduzione dell’ansia</w:t>
      </w:r>
    </w:p>
    <w:p w14:paraId="32B5D511" w14:textId="77777777" w:rsidR="00591682" w:rsidRPr="004C7C02" w:rsidRDefault="00000000">
      <w:pPr>
        <w:rPr>
          <w:rFonts w:ascii="Garamond" w:hAnsi="Garamond"/>
          <w:lang w:val="it-IT"/>
        </w:rPr>
      </w:pPr>
      <w:r w:rsidRPr="004C7C02">
        <w:rPr>
          <w:rFonts w:ascii="Garamond" w:hAnsi="Garamond"/>
          <w:color w:val="000000"/>
          <w:lang w:val="it-IT"/>
        </w:rPr>
        <w:t>Gli psicologi hanno dimostrato che l’incertezza è spesso più stressante della certezza negativa. Preferire sapere che domani pioverà piuttosto che avere il cinquanta percento di probabilità di pioggia: almeno posso prepararmi. L’astrologia fornisce previsioni (anche se sbagliate) che permettono di ridurre questa ansia da incertezza. “Questo mese sarà difficile per le relazioni” diventa un framework interpretativo: se litigo con il partner, non è colpa mia o sua, sono le stelle. Questo deresponsabilizza (con tutti i problemi etici che comporta), ma anche consola.</w:t>
      </w:r>
    </w:p>
    <w:p w14:paraId="04BBADEB" w14:textId="77777777" w:rsidR="00591682" w:rsidRPr="004C7C02" w:rsidRDefault="00000000">
      <w:pPr>
        <w:rPr>
          <w:rFonts w:ascii="Garamond" w:hAnsi="Garamond"/>
          <w:lang w:val="it-IT"/>
        </w:rPr>
      </w:pPr>
      <w:r w:rsidRPr="004C7C02">
        <w:rPr>
          <w:rFonts w:ascii="Garamond" w:hAnsi="Garamond"/>
          <w:color w:val="000000"/>
          <w:lang w:val="it-IT"/>
        </w:rPr>
        <w:t>3.3 L’astrologia come linguaggio simbolico condiviso</w:t>
      </w:r>
    </w:p>
    <w:p w14:paraId="2F0BC173" w14:textId="77777777" w:rsidR="00591682" w:rsidRPr="004C7C02" w:rsidRDefault="00000000">
      <w:pPr>
        <w:rPr>
          <w:rFonts w:ascii="Garamond" w:hAnsi="Garamond"/>
          <w:lang w:val="it-IT"/>
        </w:rPr>
      </w:pPr>
      <w:r w:rsidRPr="004C7C02">
        <w:rPr>
          <w:rFonts w:ascii="Garamond" w:hAnsi="Garamond"/>
          <w:color w:val="000000"/>
          <w:lang w:val="it-IT"/>
        </w:rPr>
        <w:t>La funzione comunicativa</w:t>
      </w:r>
    </w:p>
    <w:p w14:paraId="710931A4" w14:textId="77777777" w:rsidR="00591682" w:rsidRPr="004C7C02" w:rsidRDefault="00000000">
      <w:pPr>
        <w:rPr>
          <w:rFonts w:ascii="Garamond" w:hAnsi="Garamond"/>
          <w:lang w:val="it-IT"/>
        </w:rPr>
      </w:pPr>
      <w:r w:rsidRPr="004C7C02">
        <w:rPr>
          <w:rFonts w:ascii="Garamond" w:hAnsi="Garamond"/>
          <w:color w:val="000000"/>
          <w:lang w:val="it-IT"/>
        </w:rPr>
        <w:t>In molte culture contemporanee, l’astrologia funziona come un metalinguaggio per parlare di personalità e relazioni. “Siamo incompatibili, lui è Ariete io Cancro” è un modo socialmente accettato per dire “abbiamo temperamenti troppo diversi” senza sembrare troppo psicologizzanti o accademici. L’astrologia offre dodici archetipi facilmente memorizzabili, con associazioni chiare: Ariete = impulsivo, Leone = egocentrico, Vergine = perfezionista. È un sistema di classificazione semplificato della complessità umana, funzionale alla comunicazione quotidiana. Non è diverso da altre tassonomie popolari: gli enneatipi, i Myers-Briggs, persino gli Hogwarts Houses di Harry Potter. Sono tutti modi per rendere gestibile la complessità della personalità attraverso categorie discrete.</w:t>
      </w:r>
    </w:p>
    <w:p w14:paraId="08C24AC1" w14:textId="77777777" w:rsidR="00591682" w:rsidRPr="004C7C02" w:rsidRDefault="00000000">
      <w:pPr>
        <w:rPr>
          <w:rFonts w:ascii="Garamond" w:hAnsi="Garamond"/>
          <w:lang w:val="it-IT"/>
        </w:rPr>
      </w:pPr>
      <w:r w:rsidRPr="004C7C02">
        <w:rPr>
          <w:rFonts w:ascii="Garamond" w:hAnsi="Garamond"/>
          <w:color w:val="000000"/>
          <w:lang w:val="it-IT"/>
        </w:rPr>
        <w:t>L’appartenenza a una comunità interpretativa</w:t>
      </w:r>
    </w:p>
    <w:p w14:paraId="20BA906D" w14:textId="77777777" w:rsidR="00591682" w:rsidRPr="004C7C02" w:rsidRDefault="00000000">
      <w:pPr>
        <w:rPr>
          <w:rFonts w:ascii="Garamond" w:hAnsi="Garamond"/>
          <w:lang w:val="it-IT"/>
        </w:rPr>
      </w:pPr>
      <w:r w:rsidRPr="004C7C02">
        <w:rPr>
          <w:rFonts w:ascii="Garamond" w:hAnsi="Garamond"/>
          <w:color w:val="000000"/>
          <w:lang w:val="it-IT"/>
        </w:rPr>
        <w:t>Credere nell’astrologia significa anche entrare in una comunità: persone che condividono lo stesso linguaggio, gli stessi riferimenti, gli stessi rituali (leggere l’oroscopo del giorno, confrontare le carte natali). Nelle società moderne, caratterizzate da frammentazione e individualismo, queste comunità interpretative forniscono un senso di appartenenza. Non è un caso che l’astrologia sia esplosa tra i millennial e la Gen Z: generazioni caratterizzate da elevata ansietà sociale, precarietà economica e ricerca di identità alternative alle narrazioni tradizionali (religione, nazionalità, classe).</w:t>
      </w:r>
    </w:p>
    <w:p w14:paraId="304375EC" w14:textId="77777777" w:rsidR="00591682" w:rsidRPr="004C7C02" w:rsidRDefault="00000000">
      <w:pPr>
        <w:rPr>
          <w:rFonts w:ascii="Garamond" w:hAnsi="Garamond"/>
          <w:lang w:val="it-IT"/>
        </w:rPr>
      </w:pPr>
      <w:r w:rsidRPr="004C7C02">
        <w:rPr>
          <w:rFonts w:ascii="Garamond" w:hAnsi="Garamond"/>
          <w:color w:val="000000"/>
          <w:lang w:val="it-IT"/>
        </w:rPr>
        <w:t>3.4 L’astrologia e il potere: chi beneficia della credenza?</w:t>
      </w:r>
    </w:p>
    <w:p w14:paraId="270FADC9" w14:textId="77777777" w:rsidR="00591682" w:rsidRPr="004C7C02" w:rsidRDefault="00000000">
      <w:pPr>
        <w:rPr>
          <w:rFonts w:ascii="Garamond" w:hAnsi="Garamond"/>
          <w:lang w:val="it-IT"/>
        </w:rPr>
      </w:pPr>
      <w:r w:rsidRPr="004C7C02">
        <w:rPr>
          <w:rFonts w:ascii="Garamond" w:hAnsi="Garamond"/>
          <w:color w:val="000000"/>
          <w:lang w:val="it-IT"/>
        </w:rPr>
        <w:t>Il mercato astrologico contemporaneo</w:t>
      </w:r>
    </w:p>
    <w:p w14:paraId="1F8AC3B3" w14:textId="77777777" w:rsidR="00591682" w:rsidRPr="004C7C02" w:rsidRDefault="00000000">
      <w:pPr>
        <w:rPr>
          <w:rFonts w:ascii="Garamond" w:hAnsi="Garamond"/>
          <w:lang w:val="it-IT"/>
        </w:rPr>
      </w:pPr>
      <w:r w:rsidRPr="004C7C02">
        <w:rPr>
          <w:rFonts w:ascii="Garamond" w:hAnsi="Garamond"/>
          <w:color w:val="000000"/>
          <w:lang w:val="it-IT"/>
        </w:rPr>
        <w:t>L’astrologia oggi è un’industria multimiliardaria: app, consulenze private, corsi online, libri, podcast, influencer. Questo solleva una domanda critica: cui prodest? A chi giova?</w:t>
      </w:r>
    </w:p>
    <w:p w14:paraId="29826F0A" w14:textId="77777777" w:rsidR="00591682" w:rsidRPr="004C7C02" w:rsidRDefault="00000000">
      <w:pPr>
        <w:rPr>
          <w:rFonts w:ascii="Garamond" w:hAnsi="Garamond"/>
          <w:lang w:val="it-IT"/>
        </w:rPr>
      </w:pPr>
      <w:r w:rsidRPr="004C7C02">
        <w:rPr>
          <w:rFonts w:ascii="Garamond" w:hAnsi="Garamond"/>
          <w:color w:val="000000"/>
          <w:lang w:val="it-IT"/>
        </w:rPr>
        <w:t>Da un lato, potremmo dire che è una forma di intrattenimento innocuo quando non si cade vittima del determinismo e ci si affida ad essa come panacea e fonte di verità assoluta.</w:t>
      </w:r>
    </w:p>
    <w:p w14:paraId="0BEA9147" w14:textId="77777777" w:rsidR="00591682" w:rsidRPr="004C7C02" w:rsidRDefault="00000000">
      <w:pPr>
        <w:rPr>
          <w:rFonts w:ascii="Garamond" w:hAnsi="Garamond"/>
          <w:lang w:val="it-IT"/>
        </w:rPr>
      </w:pPr>
      <w:r w:rsidRPr="004C7C02">
        <w:rPr>
          <w:rFonts w:ascii="Garamond" w:hAnsi="Garamond"/>
          <w:color w:val="000000"/>
          <w:lang w:val="it-IT"/>
        </w:rPr>
        <w:lastRenderedPageBreak/>
        <w:t>Dall’altro, c’è il rischio di sfruttamento: persone in momenti di vulnerabilità (lutti, separazioni, crisi lavorative) che spendono somme considerevoli per consulenze astrologiche invece di rivolgersi a professionisti della salute mentale qualificati.</w:t>
      </w:r>
    </w:p>
    <w:p w14:paraId="40D3FE93" w14:textId="77777777" w:rsidR="00591682" w:rsidRPr="004C7C02" w:rsidRDefault="00000000">
      <w:pPr>
        <w:rPr>
          <w:rFonts w:ascii="Garamond" w:hAnsi="Garamond"/>
          <w:lang w:val="it-IT"/>
        </w:rPr>
      </w:pPr>
      <w:r w:rsidRPr="004C7C02">
        <w:rPr>
          <w:rFonts w:ascii="Garamond" w:hAnsi="Garamond"/>
          <w:color w:val="000000"/>
          <w:lang w:val="it-IT"/>
        </w:rPr>
        <w:t>Parte IV: L’Astrologia nell’Era Digitale</w:t>
      </w:r>
    </w:p>
    <w:p w14:paraId="1FDA2692" w14:textId="77777777" w:rsidR="00591682" w:rsidRPr="004C7C02" w:rsidRDefault="00000000">
      <w:pPr>
        <w:rPr>
          <w:rFonts w:ascii="Garamond" w:hAnsi="Garamond"/>
          <w:lang w:val="it-IT"/>
        </w:rPr>
      </w:pPr>
      <w:r w:rsidRPr="004C7C02">
        <w:rPr>
          <w:rFonts w:ascii="Garamond" w:hAnsi="Garamond"/>
          <w:color w:val="000000"/>
          <w:lang w:val="it-IT"/>
        </w:rPr>
        <w:t>4.1 La rinascita astrologica nell’era dei social media</w:t>
      </w:r>
    </w:p>
    <w:p w14:paraId="0F06685D" w14:textId="77777777" w:rsidR="00591682" w:rsidRPr="004C7C02" w:rsidRDefault="00000000">
      <w:pPr>
        <w:rPr>
          <w:rFonts w:ascii="Garamond" w:hAnsi="Garamond"/>
          <w:lang w:val="it-IT"/>
        </w:rPr>
      </w:pPr>
      <w:r w:rsidRPr="004C7C02">
        <w:rPr>
          <w:rFonts w:ascii="Garamond" w:hAnsi="Garamond"/>
          <w:color w:val="000000"/>
          <w:lang w:val="it-IT"/>
        </w:rPr>
        <w:t>Negli anni Novanta, l’astrologia sembrava relegata alle pagine finali dei giornali. Poi, negli anni Duemiladieci, è esplosa. Co-Star, The Pattern, Sanctuary: app astrologiche hanno raccolto milioni di utenti. Meme astrologici inondano Twitter e Instagram. Perché questo ritorno?</w:t>
      </w:r>
    </w:p>
    <w:p w14:paraId="03DE698B" w14:textId="77777777" w:rsidR="00591682" w:rsidRPr="004C7C02" w:rsidRDefault="00000000">
      <w:pPr>
        <w:rPr>
          <w:rFonts w:ascii="Garamond" w:hAnsi="Garamond"/>
          <w:lang w:val="it-IT"/>
        </w:rPr>
      </w:pPr>
      <w:r w:rsidRPr="004C7C02">
        <w:rPr>
          <w:rFonts w:ascii="Garamond" w:hAnsi="Garamond"/>
          <w:color w:val="000000"/>
          <w:lang w:val="it-IT"/>
        </w:rPr>
        <w:t>L’astrologia come contenuto virale</w:t>
      </w:r>
    </w:p>
    <w:p w14:paraId="06839DFD" w14:textId="77777777" w:rsidR="00591682" w:rsidRPr="004C7C02" w:rsidRDefault="00000000">
      <w:pPr>
        <w:rPr>
          <w:rFonts w:ascii="Garamond" w:hAnsi="Garamond"/>
          <w:lang w:val="it-IT"/>
        </w:rPr>
      </w:pPr>
      <w:r w:rsidRPr="004C7C02">
        <w:rPr>
          <w:rFonts w:ascii="Garamond" w:hAnsi="Garamond"/>
          <w:color w:val="000000"/>
          <w:lang w:val="it-IT"/>
        </w:rPr>
        <w:t>L’astrologia è perfetta per i social media. È:</w:t>
      </w:r>
    </w:p>
    <w:p w14:paraId="0250B800" w14:textId="77777777" w:rsidR="00591682" w:rsidRPr="004C7C02" w:rsidRDefault="00000000">
      <w:pPr>
        <w:rPr>
          <w:rFonts w:ascii="Garamond" w:hAnsi="Garamond"/>
          <w:lang w:val="it-IT"/>
        </w:rPr>
      </w:pPr>
      <w:r w:rsidRPr="004C7C02">
        <w:rPr>
          <w:rFonts w:ascii="Garamond" w:hAnsi="Garamond"/>
          <w:color w:val="000000"/>
          <w:lang w:val="it-IT"/>
        </w:rPr>
        <w:t>Personalizzabile : ogni utente ha il suo segno, si sente rappresentato.</w:t>
      </w:r>
    </w:p>
    <w:p w14:paraId="6DAF773E" w14:textId="77777777" w:rsidR="00591682" w:rsidRPr="004C7C02" w:rsidRDefault="00000000">
      <w:pPr>
        <w:rPr>
          <w:rFonts w:ascii="Garamond" w:hAnsi="Garamond"/>
          <w:lang w:val="it-IT"/>
        </w:rPr>
      </w:pPr>
      <w:r w:rsidRPr="004C7C02">
        <w:rPr>
          <w:rFonts w:ascii="Garamond" w:hAnsi="Garamond"/>
          <w:color w:val="000000"/>
          <w:lang w:val="it-IT"/>
        </w:rPr>
        <w:t>Condivisibile : “Questo meme su Scorpione mi rappresenta” diventa contenuto da postare.</w:t>
      </w:r>
    </w:p>
    <w:p w14:paraId="7F7E7BE9" w14:textId="77777777" w:rsidR="00591682" w:rsidRPr="004C7C02" w:rsidRDefault="00000000">
      <w:pPr>
        <w:rPr>
          <w:rFonts w:ascii="Garamond" w:hAnsi="Garamond"/>
          <w:lang w:val="it-IT"/>
        </w:rPr>
      </w:pPr>
      <w:r w:rsidRPr="004C7C02">
        <w:rPr>
          <w:rFonts w:ascii="Garamond" w:hAnsi="Garamond"/>
          <w:color w:val="000000"/>
          <w:lang w:val="it-IT"/>
        </w:rPr>
        <w:t>Serializzabile : oroscopi giornalieri, settimanali, mensili generano traffico costante.</w:t>
      </w:r>
    </w:p>
    <w:p w14:paraId="32648A43" w14:textId="77777777" w:rsidR="00591682" w:rsidRPr="004C7C02" w:rsidRDefault="00000000">
      <w:pPr>
        <w:rPr>
          <w:rFonts w:ascii="Garamond" w:hAnsi="Garamond"/>
          <w:lang w:val="it-IT"/>
        </w:rPr>
      </w:pPr>
      <w:r w:rsidRPr="004C7C02">
        <w:rPr>
          <w:rFonts w:ascii="Garamond" w:hAnsi="Garamond"/>
          <w:color w:val="000000"/>
          <w:lang w:val="it-IT"/>
        </w:rPr>
        <w:t>Visivamente accattivante : grafici di carte natali, illustrazioni di costellazioni sono esteticamente piacevoli.</w:t>
      </w:r>
    </w:p>
    <w:p w14:paraId="5619067A" w14:textId="77777777" w:rsidR="00591682" w:rsidRPr="004C7C02" w:rsidRDefault="00000000">
      <w:pPr>
        <w:rPr>
          <w:rFonts w:ascii="Garamond" w:hAnsi="Garamond"/>
          <w:lang w:val="it-IT"/>
        </w:rPr>
      </w:pPr>
      <w:r w:rsidRPr="004C7C02">
        <w:rPr>
          <w:rFonts w:ascii="Garamond" w:hAnsi="Garamond"/>
          <w:color w:val="000000"/>
          <w:lang w:val="it-IT"/>
        </w:rPr>
        <w:t>Emotivamente coinvolgente : parla di relazioni, identità, destino — temi universali.</w:t>
      </w:r>
    </w:p>
    <w:p w14:paraId="191A63DE" w14:textId="77777777" w:rsidR="00591682" w:rsidRPr="004C7C02" w:rsidRDefault="00000000">
      <w:pPr>
        <w:rPr>
          <w:rFonts w:ascii="Garamond" w:hAnsi="Garamond"/>
          <w:lang w:val="it-IT"/>
        </w:rPr>
      </w:pPr>
      <w:r w:rsidRPr="004C7C02">
        <w:rPr>
          <w:rFonts w:ascii="Garamond" w:hAnsi="Garamond"/>
          <w:color w:val="000000"/>
          <w:lang w:val="it-IT"/>
        </w:rPr>
        <w:t>Le app astrologiche hanno gamificato l’esperienza: notifiche push su transiti importanti, compatibilità automatica con i contatti, feed personalizzati. L’astrologia è diventata un prodotto digitale ottimizzato per l’engagement.</w:t>
      </w:r>
    </w:p>
    <w:p w14:paraId="2476048E" w14:textId="77777777" w:rsidR="00591682" w:rsidRPr="004C7C02" w:rsidRDefault="00000000">
      <w:pPr>
        <w:rPr>
          <w:rFonts w:ascii="Garamond" w:hAnsi="Garamond"/>
          <w:lang w:val="it-IT"/>
        </w:rPr>
      </w:pPr>
      <w:r w:rsidRPr="004C7C02">
        <w:rPr>
          <w:rFonts w:ascii="Garamond" w:hAnsi="Garamond"/>
          <w:color w:val="000000"/>
          <w:lang w:val="it-IT"/>
        </w:rPr>
        <w:t>La comunità astrologica online</w:t>
      </w:r>
    </w:p>
    <w:p w14:paraId="5E998B4F" w14:textId="77777777" w:rsidR="00591682" w:rsidRPr="004C7C02" w:rsidRDefault="00000000">
      <w:pPr>
        <w:rPr>
          <w:rFonts w:ascii="Garamond" w:hAnsi="Garamond"/>
          <w:lang w:val="it-IT"/>
        </w:rPr>
      </w:pPr>
      <w:r w:rsidRPr="004C7C02">
        <w:rPr>
          <w:rFonts w:ascii="Garamond" w:hAnsi="Garamond"/>
          <w:color w:val="000000"/>
          <w:lang w:val="it-IT"/>
        </w:rPr>
        <w:t>Internet ha creato comunità astrologiche globali. Forum, gruppi Facebook, subreddit dedicati permettono discussioni tecniche a livelli di complessità impossibili nella cultura astrologica pre-digitale. Paradossalmente, questo ha portato a una biforcazione: da un lato, un’astrologia “pop” sempre più semplificata e memetica; dall’altro, comunità di praticanti seri che studiano testi antichi, sperimentano con sistemi vedici o esoterici, sviluppano software di calcolo avanzato.</w:t>
      </w:r>
    </w:p>
    <w:p w14:paraId="438239BB" w14:textId="77777777" w:rsidR="00591682" w:rsidRPr="004C7C02" w:rsidRDefault="00000000">
      <w:pPr>
        <w:rPr>
          <w:rFonts w:ascii="Garamond" w:hAnsi="Garamond"/>
          <w:lang w:val="it-IT"/>
        </w:rPr>
      </w:pPr>
      <w:r w:rsidRPr="004C7C02">
        <w:rPr>
          <w:rFonts w:ascii="Garamond" w:hAnsi="Garamond"/>
          <w:color w:val="000000"/>
          <w:lang w:val="it-IT"/>
        </w:rPr>
        <w:t>4.2 Astrologia e algoritmi: il paradosso dell’autenticità</w:t>
      </w:r>
    </w:p>
    <w:p w14:paraId="75ED8137" w14:textId="77777777" w:rsidR="00591682" w:rsidRPr="004C7C02" w:rsidRDefault="00000000">
      <w:pPr>
        <w:rPr>
          <w:rFonts w:ascii="Garamond" w:hAnsi="Garamond"/>
          <w:lang w:val="it-IT"/>
        </w:rPr>
      </w:pPr>
      <w:r w:rsidRPr="004C7C02">
        <w:rPr>
          <w:rFonts w:ascii="Garamond" w:hAnsi="Garamond"/>
          <w:color w:val="000000"/>
          <w:lang w:val="it-IT"/>
        </w:rPr>
        <w:t>Le app astrologiche moderne usano algoritmi per generare interpretazioni “personalizzate”. Ma questo solleva una domanda filosofica: può un algoritmo rimpiazzare la relazione umana tra astrologo e consultante? Tradizionalmente, l’astrologia era una pratica relazionale: andavi da un astrologo, descrivevi la tua situazione, e l’astrologo interpretava la carta natale alla luce della tua storia personale. Era una forma di counseling mascherata da divinazione. L’app astrologica elimina questa dimensione: ricevi un’interpretazione generata automaticamente, identica a quella di chiunque altro nato nello stesso giorno. Eppure, gli utenti riportano esperienze di riconoscimento profondo. Questo suggerisce che forse la personalizzazione effettiva era sempre stata secondaria: ciò che conta è la percezione di personalizzazione, la sensazione che “questo messaggio è per me”.</w:t>
      </w:r>
    </w:p>
    <w:p w14:paraId="3383035B" w14:textId="77777777" w:rsidR="00591682" w:rsidRPr="004C7C02" w:rsidRDefault="00000000">
      <w:pPr>
        <w:rPr>
          <w:rFonts w:ascii="Garamond" w:hAnsi="Garamond"/>
          <w:lang w:val="it-IT"/>
        </w:rPr>
      </w:pPr>
      <w:r w:rsidRPr="004C7C02">
        <w:rPr>
          <w:rFonts w:ascii="Garamond" w:hAnsi="Garamond"/>
          <w:color w:val="000000"/>
          <w:lang w:val="it-IT"/>
        </w:rPr>
        <w:t>4.3 La critica dell’astrologia nell’era post-verità</w:t>
      </w:r>
    </w:p>
    <w:p w14:paraId="442494F2" w14:textId="77777777" w:rsidR="00591682" w:rsidRPr="004C7C02" w:rsidRDefault="00000000">
      <w:pPr>
        <w:rPr>
          <w:rFonts w:ascii="Garamond" w:hAnsi="Garamond"/>
          <w:lang w:val="it-IT"/>
        </w:rPr>
      </w:pPr>
      <w:r w:rsidRPr="004C7C02">
        <w:rPr>
          <w:rFonts w:ascii="Garamond" w:hAnsi="Garamond"/>
          <w:color w:val="000000"/>
          <w:lang w:val="it-IT"/>
        </w:rPr>
        <w:t>Il problema della razionalità selettiva</w:t>
      </w:r>
    </w:p>
    <w:p w14:paraId="4A72EE6A" w14:textId="77777777" w:rsidR="00591682" w:rsidRPr="004C7C02" w:rsidRDefault="00000000">
      <w:pPr>
        <w:rPr>
          <w:rFonts w:ascii="Garamond" w:hAnsi="Garamond"/>
          <w:lang w:val="it-IT"/>
        </w:rPr>
      </w:pPr>
      <w:r w:rsidRPr="004C7C02">
        <w:rPr>
          <w:rFonts w:ascii="Garamond" w:hAnsi="Garamond"/>
          <w:color w:val="000000"/>
          <w:lang w:val="it-IT"/>
        </w:rPr>
        <w:lastRenderedPageBreak/>
        <w:t>Viviamo in un’epoca paradossale: da un lato, più accesso alla conoscenza scientifica che mai,  dall’altro, diffusione massiccia di credenze pseudoscientifiche. L’astrologia è parte di questo panorama insieme a terrapiattismo, anti-vaccinismo, teorie del complotto.</w:t>
      </w:r>
    </w:p>
    <w:p w14:paraId="363144EE" w14:textId="77777777" w:rsidR="00591682" w:rsidRPr="004C7C02" w:rsidRDefault="00000000">
      <w:pPr>
        <w:rPr>
          <w:rFonts w:ascii="Garamond" w:hAnsi="Garamond"/>
          <w:lang w:val="it-IT"/>
        </w:rPr>
      </w:pPr>
      <w:r w:rsidRPr="004C7C02">
        <w:rPr>
          <w:rFonts w:ascii="Garamond" w:hAnsi="Garamond"/>
          <w:color w:val="000000"/>
          <w:lang w:val="it-IT"/>
        </w:rPr>
        <w:t>I critici dell’astrologia sostengono che normalizzare il pensiero magico renda le persone più vulnerabili ad altre forme di disinformazione. Se accetti l’idea che la posizione di Giove determini il tuo carattere senza chiedere prove, perché dovresti chiedere prove per altre affermazioni?</w:t>
      </w:r>
    </w:p>
    <w:p w14:paraId="1B2E31EF" w14:textId="77777777" w:rsidR="00591682" w:rsidRPr="004C7C02" w:rsidRDefault="00000000">
      <w:pPr>
        <w:rPr>
          <w:rFonts w:ascii="Garamond" w:hAnsi="Garamond"/>
          <w:lang w:val="it-IT"/>
        </w:rPr>
      </w:pPr>
      <w:r w:rsidRPr="004C7C02">
        <w:rPr>
          <w:rFonts w:ascii="Garamond" w:hAnsi="Garamond"/>
          <w:color w:val="000000"/>
          <w:lang w:val="it-IT"/>
        </w:rPr>
        <w:t>La difesa della compartimentalizzazione cognitiva</w:t>
      </w:r>
    </w:p>
    <w:p w14:paraId="563E5EA3" w14:textId="77777777" w:rsidR="00591682" w:rsidRPr="004C7C02" w:rsidRDefault="00000000">
      <w:pPr>
        <w:rPr>
          <w:rFonts w:ascii="Garamond" w:hAnsi="Garamond"/>
          <w:lang w:val="it-IT"/>
        </w:rPr>
      </w:pPr>
      <w:r w:rsidRPr="004C7C02">
        <w:rPr>
          <w:rFonts w:ascii="Garamond" w:hAnsi="Garamond"/>
          <w:color w:val="000000"/>
          <w:lang w:val="it-IT"/>
        </w:rPr>
        <w:t>I difensori rispondono che gli esseri umani sono perfettamente capaci di compartimentalizzazione: posso essere un fisico quantistico rigoroso al lavoro e credere nell’astrologia nella vita personale. Razionalità e spiritualità occupano insegnamenti non sovrapponibili.</w:t>
      </w:r>
    </w:p>
    <w:p w14:paraId="31C171A0" w14:textId="77777777" w:rsidR="00591682" w:rsidRPr="004C7C02" w:rsidRDefault="00000000">
      <w:pPr>
        <w:rPr>
          <w:rFonts w:ascii="Garamond" w:hAnsi="Garamond"/>
          <w:lang w:val="it-IT"/>
        </w:rPr>
      </w:pPr>
      <w:r w:rsidRPr="004C7C02">
        <w:rPr>
          <w:rFonts w:ascii="Garamond" w:hAnsi="Garamond"/>
          <w:color w:val="000000"/>
          <w:lang w:val="it-IT"/>
        </w:rPr>
        <w:t>Inoltre, la critica scientifica dell’astrologia spesso è condotta con tono sprezzante e supponente che alienava invece di convincere. Dire “L’astrologia è stupida” non persuade nessuno, crea solo un’identità oppositiva (“Noi credenti contro gli scettici arroganti”).</w:t>
      </w:r>
    </w:p>
    <w:p w14:paraId="6530DBDE" w14:textId="77777777" w:rsidR="00591682" w:rsidRPr="004C7C02" w:rsidRDefault="00000000">
      <w:pPr>
        <w:rPr>
          <w:rFonts w:ascii="Garamond" w:hAnsi="Garamond"/>
          <w:lang w:val="it-IT"/>
        </w:rPr>
      </w:pPr>
      <w:r w:rsidRPr="004C7C02">
        <w:rPr>
          <w:rFonts w:ascii="Garamond" w:hAnsi="Garamond"/>
          <w:color w:val="000000"/>
          <w:lang w:val="it-IT"/>
        </w:rPr>
        <w:t>Una critica efficace dovrebbe riconoscere le funzioni psicologiche e sociali legittime che l’astrologia svolge e offrire alternative razionali che svolgano le stesse funzioni: framework narrativi per l’identità, strumenti di gestione dell’ansia, comunità di appartenenza.</w:t>
      </w:r>
    </w:p>
    <w:p w14:paraId="1E6FBE33" w14:textId="77777777" w:rsidR="00591682" w:rsidRPr="004C7C02" w:rsidRDefault="00000000">
      <w:pPr>
        <w:rPr>
          <w:rFonts w:ascii="Garamond" w:hAnsi="Garamond"/>
          <w:lang w:val="it-IT"/>
        </w:rPr>
      </w:pPr>
      <w:r w:rsidRPr="004C7C02">
        <w:rPr>
          <w:rFonts w:ascii="Garamond" w:hAnsi="Garamond"/>
          <w:color w:val="000000"/>
          <w:lang w:val="it-IT"/>
        </w:rPr>
        <w:t>Parte V: Conclusioni – Oltre la Dicotomia Vero/Falso</w:t>
      </w:r>
    </w:p>
    <w:p w14:paraId="3FE0693E" w14:textId="77777777" w:rsidR="00591682" w:rsidRPr="004C7C02" w:rsidRDefault="00000000">
      <w:pPr>
        <w:rPr>
          <w:rFonts w:ascii="Garamond" w:hAnsi="Garamond"/>
          <w:lang w:val="it-IT"/>
        </w:rPr>
      </w:pPr>
      <w:r w:rsidRPr="004C7C02">
        <w:rPr>
          <w:rFonts w:ascii="Garamond" w:hAnsi="Garamond"/>
          <w:color w:val="000000"/>
          <w:lang w:val="it-IT"/>
        </w:rPr>
        <w:t>5.1 L’astrologia come fatto sociale totale</w:t>
      </w:r>
    </w:p>
    <w:p w14:paraId="1F324AA3" w14:textId="77777777" w:rsidR="00591682" w:rsidRPr="004C7C02" w:rsidRDefault="00000000">
      <w:pPr>
        <w:rPr>
          <w:rFonts w:ascii="Garamond" w:hAnsi="Garamond"/>
          <w:lang w:val="it-IT"/>
        </w:rPr>
      </w:pPr>
      <w:r w:rsidRPr="004C7C02">
        <w:rPr>
          <w:rFonts w:ascii="Garamond" w:hAnsi="Garamond"/>
          <w:color w:val="000000"/>
          <w:lang w:val="it-IT"/>
        </w:rPr>
        <w:t>L’astrologia non è un semplice errore cognitivo che può essere corretto con più educazione scientifica. È quello che l’antropologo Marcel Mauss chiamava un “fatto sociale totale”: un fenomeno che intreccia dimensioni psicologiche, sociali, economiche, politiche, culturali e simboliche in modo indissolubile.</w:t>
      </w:r>
    </w:p>
    <w:p w14:paraId="67662442" w14:textId="77777777" w:rsidR="00591682" w:rsidRPr="004C7C02" w:rsidRDefault="00000000">
      <w:pPr>
        <w:rPr>
          <w:rFonts w:ascii="Garamond" w:hAnsi="Garamond"/>
          <w:lang w:val="it-IT"/>
        </w:rPr>
      </w:pPr>
      <w:r w:rsidRPr="004C7C02">
        <w:rPr>
          <w:rFonts w:ascii="Garamond" w:hAnsi="Garamond"/>
          <w:color w:val="000000"/>
          <w:lang w:val="it-IT"/>
        </w:rPr>
        <w:t>Non possiamo capire l’astrologia guardando solo i neuroni (pareidolia), solo le stelle (astronomia), solo le istituzioni (potere), o solo gli individui (psicologia). Dobbiamo guardarla come un sistema complesso che emerge dall’interazione di tutti questi livelli.</w:t>
      </w:r>
    </w:p>
    <w:p w14:paraId="5489D809" w14:textId="77777777" w:rsidR="00591682" w:rsidRPr="004C7C02" w:rsidRDefault="00000000">
      <w:pPr>
        <w:rPr>
          <w:rFonts w:ascii="Garamond" w:hAnsi="Garamond"/>
          <w:lang w:val="it-IT"/>
        </w:rPr>
      </w:pPr>
      <w:r w:rsidRPr="004C7C02">
        <w:rPr>
          <w:rFonts w:ascii="Garamond" w:hAnsi="Garamond"/>
          <w:color w:val="000000"/>
          <w:lang w:val="it-IT"/>
        </w:rPr>
        <w:t>5.2 Tre lezioni dall’astrologia</w:t>
      </w:r>
    </w:p>
    <w:p w14:paraId="4731A5DD" w14:textId="77777777" w:rsidR="00591682" w:rsidRPr="004C7C02" w:rsidRDefault="00000000">
      <w:pPr>
        <w:rPr>
          <w:rFonts w:ascii="Garamond" w:hAnsi="Garamond"/>
          <w:lang w:val="it-IT"/>
        </w:rPr>
      </w:pPr>
      <w:r w:rsidRPr="004C7C02">
        <w:rPr>
          <w:rFonts w:ascii="Garamond" w:hAnsi="Garamond"/>
          <w:color w:val="000000"/>
          <w:lang w:val="it-IT"/>
        </w:rPr>
        <w:t>Prima lezione: Il cervello umano è un organo narrativo</w:t>
      </w:r>
    </w:p>
    <w:p w14:paraId="56B4EBE5" w14:textId="77777777" w:rsidR="00591682" w:rsidRPr="004C7C02" w:rsidRDefault="00000000">
      <w:pPr>
        <w:rPr>
          <w:rFonts w:ascii="Garamond" w:hAnsi="Garamond"/>
          <w:lang w:val="it-IT"/>
        </w:rPr>
      </w:pPr>
      <w:r w:rsidRPr="004C7C02">
        <w:rPr>
          <w:rFonts w:ascii="Garamond" w:hAnsi="Garamond"/>
          <w:color w:val="000000"/>
          <w:lang w:val="it-IT"/>
        </w:rPr>
        <w:t>Non elaboriamo il mondo come una macchina fotografica che registra dati neutri. Proiettiamo storie, significati, intenzioni su tutto ciò che percepiamo. L’astrologia è semplicemente la proiezione più ambiziosa: trasformare l’intero cosmo in un racconto su di noi. Questo non è un bug, è una feature. La narrazione è il modo in cui diamo senso all’esperienza, creiamo identità, motiviamo l’azione. Una vita senza narrazione sarebbe psicologicamente impossibile.</w:t>
      </w:r>
    </w:p>
    <w:p w14:paraId="75CA9D82" w14:textId="77777777" w:rsidR="00591682" w:rsidRPr="004C7C02" w:rsidRDefault="00000000">
      <w:pPr>
        <w:rPr>
          <w:rFonts w:ascii="Garamond" w:hAnsi="Garamond"/>
          <w:lang w:val="it-IT"/>
        </w:rPr>
      </w:pPr>
      <w:r w:rsidRPr="004C7C02">
        <w:rPr>
          <w:rFonts w:ascii="Garamond" w:hAnsi="Garamond"/>
          <w:color w:val="000000"/>
          <w:lang w:val="it-IT"/>
        </w:rPr>
        <w:t>Seconda lezione: La scienza non può soddisfare tutti i bisogni umani</w:t>
      </w:r>
    </w:p>
    <w:p w14:paraId="790984F3" w14:textId="77777777" w:rsidR="00591682" w:rsidRPr="004C7C02" w:rsidRDefault="00000000">
      <w:pPr>
        <w:rPr>
          <w:rFonts w:ascii="Garamond" w:hAnsi="Garamond"/>
          <w:lang w:val="it-IT"/>
        </w:rPr>
      </w:pPr>
      <w:r w:rsidRPr="004C7C02">
        <w:rPr>
          <w:rFonts w:ascii="Garamond" w:hAnsi="Garamond"/>
          <w:color w:val="000000"/>
          <w:lang w:val="it-IT"/>
        </w:rPr>
        <w:t>La scienza è straordinariamente efficace per descrivere come funziona il mondo fisico, ma è molto meno efficace per rispondere a domande come “Chi sono io?”, “Cosa dovrei fare della mia vita?”, “Come do senso alla sofferenza?”. L’astrologia (come la religione, la filosofia, l’arte) cerca di rispondere a queste domande. Possiamo contestare le sue risposte, ma non possiamo negare la legittimità delle domande.</w:t>
      </w:r>
    </w:p>
    <w:p w14:paraId="7D3E60E0" w14:textId="77777777" w:rsidR="00591682" w:rsidRPr="004C7C02" w:rsidRDefault="00000000">
      <w:pPr>
        <w:rPr>
          <w:rFonts w:ascii="Garamond" w:hAnsi="Garamond"/>
          <w:lang w:val="it-IT"/>
        </w:rPr>
      </w:pPr>
      <w:r w:rsidRPr="004C7C02">
        <w:rPr>
          <w:rFonts w:ascii="Garamond" w:hAnsi="Garamond"/>
          <w:color w:val="000000"/>
          <w:lang w:val="it-IT"/>
        </w:rPr>
        <w:t>Terza lezione: Credenza e verità sono cose diverse</w:t>
      </w:r>
    </w:p>
    <w:p w14:paraId="5D17624A" w14:textId="77777777" w:rsidR="00591682" w:rsidRPr="004C7C02" w:rsidRDefault="00000000">
      <w:pPr>
        <w:rPr>
          <w:rFonts w:ascii="Garamond" w:hAnsi="Garamond"/>
          <w:lang w:val="it-IT"/>
        </w:rPr>
      </w:pPr>
      <w:r w:rsidRPr="004C7C02">
        <w:rPr>
          <w:rFonts w:ascii="Garamond" w:hAnsi="Garamond"/>
          <w:color w:val="000000"/>
          <w:lang w:val="it-IT"/>
        </w:rPr>
        <w:lastRenderedPageBreak/>
        <w:t>Possiamo sapere razionalmente che l’astrologia non funziona e tuttavia trarre beneficio psicologico dall’engagement con essa. Questo non è ipocrisia: è la normale complessità della mente umana.</w:t>
      </w:r>
    </w:p>
    <w:p w14:paraId="6522A6E5" w14:textId="77777777" w:rsidR="00591682" w:rsidRPr="004C7C02" w:rsidRDefault="00000000">
      <w:pPr>
        <w:rPr>
          <w:rFonts w:ascii="Garamond" w:hAnsi="Garamond"/>
          <w:lang w:val="it-IT"/>
        </w:rPr>
      </w:pPr>
      <w:r w:rsidRPr="004C7C02">
        <w:rPr>
          <w:rFonts w:ascii="Garamond" w:hAnsi="Garamond"/>
          <w:color w:val="000000"/>
          <w:lang w:val="it-IT"/>
        </w:rPr>
        <w:t>Gli studi di antropologia cognitiva hanno dimostrato che molte persone aderiscono a credenze religiose o magiche con quello che potremmo chiamare “credenza leggera”: non una convinzione fanatica, ma una sospensione dell’incredulità, un “fare come se”, che permette di accedere ai benefici psicologici senza necessariamente affermare una verità ontologica.</w:t>
      </w:r>
    </w:p>
    <w:p w14:paraId="7D697C40" w14:textId="77777777" w:rsidR="00591682" w:rsidRPr="004C7C02" w:rsidRDefault="00000000">
      <w:pPr>
        <w:rPr>
          <w:rFonts w:ascii="Garamond" w:hAnsi="Garamond"/>
          <w:lang w:val="it-IT"/>
        </w:rPr>
      </w:pPr>
      <w:r w:rsidRPr="004C7C02">
        <w:rPr>
          <w:rFonts w:ascii="Garamond" w:hAnsi="Garamond"/>
          <w:color w:val="000000"/>
          <w:lang w:val="it-IT"/>
        </w:rPr>
        <w:t>5.3 L’epilogo: Le costellazioni sono dentro di noi</w:t>
      </w:r>
    </w:p>
    <w:p w14:paraId="52D09404" w14:textId="77777777" w:rsidR="00591682" w:rsidRPr="004C7C02" w:rsidRDefault="00000000">
      <w:pPr>
        <w:rPr>
          <w:rFonts w:ascii="Garamond" w:hAnsi="Garamond"/>
          <w:lang w:val="it-IT"/>
        </w:rPr>
      </w:pPr>
      <w:r w:rsidRPr="004C7C02">
        <w:rPr>
          <w:rFonts w:ascii="Garamond" w:hAnsi="Garamond"/>
          <w:color w:val="000000"/>
          <w:lang w:val="it-IT"/>
        </w:rPr>
        <w:t>Torniamo al punto di partenza. Quando guardiamo il cielo notturno e vediamo un cacciatore, un toro, una bilancia, stiamo esercitando una delle capacità più straordinarie della mente umana: trasformare il caos in ordine, l’infinito in racconto, l’indifferenza cosmica in significato umano.</w:t>
      </w:r>
    </w:p>
    <w:p w14:paraId="26CB4588" w14:textId="77777777" w:rsidR="00591682" w:rsidRPr="004C7C02" w:rsidRDefault="00000000">
      <w:pPr>
        <w:rPr>
          <w:rFonts w:ascii="Garamond" w:hAnsi="Garamond"/>
          <w:lang w:val="it-IT"/>
        </w:rPr>
      </w:pPr>
      <w:r w:rsidRPr="004C7C02">
        <w:rPr>
          <w:rFonts w:ascii="Garamond" w:hAnsi="Garamond"/>
          <w:color w:val="000000"/>
          <w:lang w:val="it-IT"/>
        </w:rPr>
        <w:t>Le costellazioni non sono scritte nelle stelle. Sono scritte nei nostri lobi temporali, nelle nostre strutture sociali, nei nostri sistemi simbolici. Ma questo non le rende meno reali. Sono reali nel modo in cui il denaro è reale: non perché abbiano valore intrinseco, ma perché concordiamo collettivamente di trattarle come se lo avessero.</w:t>
      </w:r>
    </w:p>
    <w:p w14:paraId="5F373158" w14:textId="77777777" w:rsidR="00591682" w:rsidRPr="004C7C02" w:rsidRDefault="00000000">
      <w:pPr>
        <w:rPr>
          <w:rFonts w:ascii="Garamond" w:hAnsi="Garamond"/>
          <w:lang w:val="it-IT"/>
        </w:rPr>
      </w:pPr>
      <w:r w:rsidRPr="004C7C02">
        <w:rPr>
          <w:rFonts w:ascii="Garamond" w:hAnsi="Garamond"/>
          <w:color w:val="000000"/>
          <w:lang w:val="it-IT"/>
        </w:rPr>
        <w:t>L’astrologia è la testimonianza più antica e persistente di un fatto fondamentale: l’essere umano non può sopportare di vivere in un universo muto. Dobbiamo dargli voce, anche se quella voce è solo l’eco della nostra. Non è superstizione, non è solo scienza fallita. È l’arte di abitare il cosmo attraverso il racconto. E finché saremo creature narrative, in un modo o nell’altro, continueremo a leggere i nostri destini nelle stelle.</w:t>
      </w:r>
    </w:p>
    <w:p w14:paraId="636CECFC" w14:textId="77777777" w:rsidR="00591682" w:rsidRPr="004C7C02" w:rsidRDefault="00000000">
      <w:pPr>
        <w:spacing w:before="240" w:after="360"/>
        <w:jc w:val="center"/>
        <w:rPr>
          <w:rFonts w:ascii="Garamond" w:hAnsi="Garamond"/>
          <w:lang w:val="it-IT"/>
        </w:rPr>
      </w:pPr>
      <w:r w:rsidRPr="004C7C02">
        <w:rPr>
          <w:rFonts w:ascii="Garamond" w:hAnsi="Garamond"/>
          <w:color w:val="999999"/>
          <w:sz w:val="20"/>
          <w:lang w:val="it-IT"/>
        </w:rPr>
        <w:t>———</w:t>
      </w:r>
    </w:p>
    <w:p w14:paraId="64CC6E97" w14:textId="77777777" w:rsidR="00591682" w:rsidRPr="004C7C02" w:rsidRDefault="00000000">
      <w:pPr>
        <w:pStyle w:val="Titolo2"/>
        <w:rPr>
          <w:rFonts w:ascii="Garamond" w:hAnsi="Garamond"/>
          <w:lang w:val="it-IT"/>
        </w:rPr>
      </w:pPr>
      <w:r w:rsidRPr="004C7C02">
        <w:rPr>
          <w:rFonts w:ascii="Garamond" w:hAnsi="Garamond"/>
          <w:lang w:val="it-IT"/>
        </w:rPr>
        <w:t>L’Astrologia psicologica alla prova della scienza, pro e contro</w:t>
      </w:r>
    </w:p>
    <w:p w14:paraId="11BB780A" w14:textId="77777777" w:rsidR="00591682" w:rsidRPr="004C7C02" w:rsidRDefault="00000000">
      <w:pPr>
        <w:jc w:val="left"/>
        <w:rPr>
          <w:rFonts w:ascii="Garamond" w:hAnsi="Garamond"/>
          <w:lang w:val="it-IT"/>
        </w:rPr>
      </w:pPr>
      <w:r w:rsidRPr="004C7C02">
        <w:rPr>
          <w:rFonts w:ascii="Garamond" w:hAnsi="Garamond"/>
          <w:i/>
          <w:color w:val="666666"/>
          <w:sz w:val="18"/>
          <w:lang w:val="it-IT"/>
        </w:rPr>
        <w:t>Fonte: https://www.paoloquagliarella.it/scienza-psicologia-astrologia/lastrologia-psicologica-alla-prova-della-scienza-pro-e-contro/</w:t>
      </w:r>
    </w:p>
    <w:p w14:paraId="5FF8E1A9" w14:textId="77777777" w:rsidR="00591682" w:rsidRPr="004C7C02" w:rsidRDefault="00000000">
      <w:pPr>
        <w:rPr>
          <w:rFonts w:ascii="Garamond" w:hAnsi="Garamond"/>
          <w:lang w:val="it-IT"/>
        </w:rPr>
      </w:pPr>
      <w:r w:rsidRPr="004C7C02">
        <w:rPr>
          <w:rFonts w:ascii="Garamond" w:hAnsi="Garamond"/>
          <w:color w:val="000000"/>
          <w:lang w:val="it-IT"/>
        </w:rPr>
        <w:t>INTRODUZIONE</w:t>
      </w:r>
    </w:p>
    <w:p w14:paraId="69F5FBEA" w14:textId="77777777" w:rsidR="00591682" w:rsidRPr="004C7C02" w:rsidRDefault="00000000">
      <w:pPr>
        <w:rPr>
          <w:rFonts w:ascii="Garamond" w:hAnsi="Garamond"/>
          <w:lang w:val="it-IT"/>
        </w:rPr>
      </w:pPr>
      <w:r w:rsidRPr="004C7C02">
        <w:rPr>
          <w:rFonts w:ascii="Garamond" w:hAnsi="Garamond"/>
          <w:color w:val="000000"/>
          <w:lang w:val="it-IT"/>
        </w:rPr>
        <w:t>Ho effettuato questa ricerca per mettere in evidenza come l’utilizzo dell’ astrologia psicologica nel counseling da parte di psicologi e psicoterapeuti abbia dato prova di essere efficace grazie all’uso metaforico che se ne deve fare, al rapporto terapeutico e a molti altri fattori come descritto nel lavoro. Ho evidenziato anche i rischi che un uso non corretto della disciplina può condurre e anche i casi in cui non è da utilizzare e anche le critiche che, correttamente, l’astrologia riceve se riteniamo che sia scientifica se la faceciamo rientrare in un modello galileiano e causalistico-deterministico.</w:t>
      </w:r>
    </w:p>
    <w:p w14:paraId="1CCE32F3" w14:textId="77777777" w:rsidR="00591682" w:rsidRPr="004C7C02" w:rsidRDefault="00000000">
      <w:pPr>
        <w:rPr>
          <w:rFonts w:ascii="Garamond" w:hAnsi="Garamond"/>
          <w:lang w:val="it-IT"/>
        </w:rPr>
      </w:pPr>
      <w:r w:rsidRPr="004C7C02">
        <w:rPr>
          <w:rFonts w:ascii="Garamond" w:hAnsi="Garamond"/>
          <w:color w:val="000000"/>
          <w:lang w:val="it-IT"/>
        </w:rPr>
        <w:t>Per ulteriori ricerche e dettagli sull’utilizzo della narrazione nel counseling psicologico attraverso la metafora astrologica rimando al mio libro: Astrologia: quando il cielo racconta l’uomo: Filosofia, Psicologia, Mitologia, Neuroscienze spiegano come.</w:t>
      </w:r>
    </w:p>
    <w:p w14:paraId="2D85602E" w14:textId="77777777" w:rsidR="00591682" w:rsidRPr="004C7C02" w:rsidRDefault="00000000">
      <w:pPr>
        <w:rPr>
          <w:rFonts w:ascii="Garamond" w:hAnsi="Garamond"/>
          <w:lang w:val="it-IT"/>
        </w:rPr>
      </w:pPr>
      <w:r w:rsidRPr="004C7C02">
        <w:rPr>
          <w:rFonts w:ascii="Garamond" w:hAnsi="Garamond"/>
          <w:color w:val="000000"/>
          <w:lang w:val="it-IT"/>
        </w:rPr>
        <w:t>Ovviamente, come ho sempre scritto nei miei libri, se si soffre di disturbi mentali e patologie gravi è fondamentale recarsi, prima di tutto, dai professionisti sanitari: psicologi, psicoterapeuti, psichiatri e medici .</w:t>
      </w:r>
    </w:p>
    <w:p w14:paraId="70C79E9F" w14:textId="77777777" w:rsidR="00591682" w:rsidRPr="004C7C02" w:rsidRDefault="00000000">
      <w:pPr>
        <w:rPr>
          <w:rFonts w:ascii="Garamond" w:hAnsi="Garamond"/>
          <w:lang w:val="it-IT"/>
        </w:rPr>
      </w:pPr>
      <w:r w:rsidRPr="004C7C02">
        <w:rPr>
          <w:rFonts w:ascii="Garamond" w:hAnsi="Garamond"/>
          <w:color w:val="000000"/>
          <w:lang w:val="it-IT"/>
        </w:rPr>
        <w:t>L’ astrologia psicologica è semplicemente una metafora utile come la fiaba, la scrittura, la narrazione, l’arte che permette per diversi motivi di far star meglio i pazienti, non per forza tutti, come spiegato nel lavoro.</w:t>
      </w:r>
    </w:p>
    <w:p w14:paraId="351D38C4" w14:textId="77777777" w:rsidR="00591682" w:rsidRPr="004C7C02" w:rsidRDefault="00000000">
      <w:pPr>
        <w:rPr>
          <w:rFonts w:ascii="Garamond" w:hAnsi="Garamond"/>
          <w:lang w:val="it-IT"/>
        </w:rPr>
      </w:pPr>
      <w:r w:rsidRPr="004C7C02">
        <w:rPr>
          <w:rFonts w:ascii="Garamond" w:hAnsi="Garamond"/>
          <w:color w:val="000000"/>
          <w:lang w:val="it-IT"/>
        </w:rPr>
        <w:lastRenderedPageBreak/>
        <w:t>La ricerca</w:t>
      </w:r>
    </w:p>
    <w:p w14:paraId="3D178C8C" w14:textId="77777777" w:rsidR="00591682" w:rsidRPr="004C7C02" w:rsidRDefault="00000000">
      <w:pPr>
        <w:rPr>
          <w:rFonts w:ascii="Garamond" w:hAnsi="Garamond"/>
          <w:lang w:val="it-IT"/>
        </w:rPr>
      </w:pPr>
      <w:r w:rsidRPr="004C7C02">
        <w:rPr>
          <w:rFonts w:ascii="Garamond" w:hAnsi="Garamond"/>
          <w:color w:val="000000"/>
          <w:lang w:val="it-IT"/>
        </w:rPr>
        <w:t>Uno sguardo all’astrologia come strumento di crescita psicologica L’astrologia ha accompagnato l’essere umano per millenni: nata come pratica di osservazione celeste a fini predittivi o simbolici, ha attraversato epoche e culture con funzioni assai diverse – dall’orientamento agricolo-religioso alla consulenza matrimoniale, fino al puro intrattenimento nelle pagine dei rotocalchi. Sul finire del XX secolo, tuttavia, un piccolo ma significativo numero di psicologi, psicoterapeuti e ricercatori ha iniziato a interrogarsi sulla possibilità di integrare l’astrologia in contesti di sostegno alla persona. Non si parla qui di “prevedere il futuro”, ma di interpretare i simboli astrologici (segni, pianeti, case, aspetti) come un linguaggio narrativo e archetipico, potenzialmente utile a favorire insight psicologici, a stimolare l’autoriflessione e perfino a sostenere la relazione tra consulente e cliente.</w:t>
      </w:r>
    </w:p>
    <w:p w14:paraId="4B77AC6D" w14:textId="77777777" w:rsidR="00591682" w:rsidRPr="004C7C02" w:rsidRDefault="00000000">
      <w:pPr>
        <w:rPr>
          <w:rFonts w:ascii="Garamond" w:hAnsi="Garamond"/>
          <w:lang w:val="it-IT"/>
        </w:rPr>
      </w:pPr>
      <w:r w:rsidRPr="004C7C02">
        <w:rPr>
          <w:rFonts w:ascii="Garamond" w:hAnsi="Garamond"/>
          <w:color w:val="000000"/>
          <w:lang w:val="it-IT"/>
        </w:rPr>
        <w:t>Nell’ambito di questa vasta “costellazione” d’idee, emergono alcuni studi scientifici condotti dagli anni Ottanta in poi, i quali – benché non confermino alcuna validità oggettiva dell’astrologia dal punto di vista predittivo – segnalano come essa possa generare benefici psicologici, specialmente quando viene utilizzata in maniera strutturata all’interno di percorsi di counseling o terapia. La base di tali benefici è la funzione simbolica, narrativa, immaginativa dell’astrologia, nonché l’impatto relazionale della consulenza stessa. Inoltre, ricerche nel campo delle neuroscienze sul ruolo della narrazione e delle storie nella nostra attività cerebrale (come quelle di Uri Hasson, o le evidenze sulla cosiddetta “narrative medicine”) mostrano chiaramente che l’uso di metafore, simboli, miti e storie può influire sull’elaborazione emotiva e cognitiva, facilitando il processo di cambiamento.</w:t>
      </w:r>
    </w:p>
    <w:p w14:paraId="491EBC12" w14:textId="77777777" w:rsidR="00591682" w:rsidRPr="004C7C02" w:rsidRDefault="00000000">
      <w:pPr>
        <w:rPr>
          <w:rFonts w:ascii="Garamond" w:hAnsi="Garamond"/>
          <w:lang w:val="it-IT"/>
        </w:rPr>
      </w:pPr>
      <w:r w:rsidRPr="004C7C02">
        <w:rPr>
          <w:rFonts w:ascii="Garamond" w:hAnsi="Garamond"/>
          <w:color w:val="000000"/>
          <w:lang w:val="it-IT"/>
        </w:rPr>
        <w:t>Questo lavoro intende esplorare il tema dell’uso dell’ astrologia psicologica nelle sedute psicologiche, integrando gli studi di settore, le prospettive teoriche e le considerazioni neuroscientifiche. Lo scopo è di fornire una panoramica sulle modalità con cui l’astrologia può essere – e in alcuni casi è già stata – utilizzata come strumento di supporto al benessere psicologico, alla consapevolezza e alla crescita personale, pur mettendo in risalto limiti, controversie e necessarie cautele.</w:t>
      </w:r>
    </w:p>
    <w:p w14:paraId="3B21DCA6" w14:textId="77777777" w:rsidR="00591682" w:rsidRPr="004C7C02" w:rsidRDefault="00000000">
      <w:pPr>
        <w:rPr>
          <w:rFonts w:ascii="Garamond" w:hAnsi="Garamond"/>
          <w:lang w:val="it-IT"/>
        </w:rPr>
      </w:pPr>
      <w:r w:rsidRPr="004C7C02">
        <w:rPr>
          <w:rFonts w:ascii="Garamond" w:hAnsi="Garamond"/>
          <w:color w:val="000000"/>
          <w:lang w:val="it-IT"/>
        </w:rPr>
        <w:t>CAPITOLO 1 – CONTESTO STORICO E DISCIPLINARE</w:t>
      </w:r>
    </w:p>
    <w:p w14:paraId="1D1AAB8A" w14:textId="77777777" w:rsidR="00591682" w:rsidRPr="004C7C02" w:rsidRDefault="00000000">
      <w:pPr>
        <w:rPr>
          <w:rFonts w:ascii="Garamond" w:hAnsi="Garamond"/>
          <w:lang w:val="it-IT"/>
        </w:rPr>
      </w:pPr>
      <w:r w:rsidRPr="004C7C02">
        <w:rPr>
          <w:rFonts w:ascii="Garamond" w:hAnsi="Garamond"/>
          <w:color w:val="000000"/>
          <w:lang w:val="it-IT"/>
        </w:rPr>
        <w:t>1.1 Le radici millenarie dell’astrologia</w:t>
      </w:r>
    </w:p>
    <w:p w14:paraId="2333A1CE" w14:textId="77777777" w:rsidR="00591682" w:rsidRPr="004C7C02" w:rsidRDefault="00000000">
      <w:pPr>
        <w:rPr>
          <w:rFonts w:ascii="Garamond" w:hAnsi="Garamond"/>
          <w:lang w:val="it-IT"/>
        </w:rPr>
      </w:pPr>
      <w:r w:rsidRPr="004C7C02">
        <w:rPr>
          <w:rFonts w:ascii="Garamond" w:hAnsi="Garamond"/>
          <w:color w:val="000000"/>
          <w:lang w:val="it-IT"/>
        </w:rPr>
        <w:t>L’astrologia è una delle più antiche pratiche divinatorie dell’umanità, sorta probabilmente in Mesopotamia intorno al II millennio a.C. Inizialmente collegata a culti religiosi e agli studi astronomici, divenne parte integrante della cultura di civiltà come quelle babilonesi ed egizie. Nei secoli successivi, con l’espansione della cultura greca e poi di quella ellenistica, l’astrologia venne fusa con concetti filosofico-naturalistici, evolvendosi in un sistema più complesso e articolato.</w:t>
      </w:r>
    </w:p>
    <w:p w14:paraId="0ED3190E" w14:textId="77777777" w:rsidR="00591682" w:rsidRPr="004C7C02" w:rsidRDefault="00000000">
      <w:pPr>
        <w:rPr>
          <w:rFonts w:ascii="Garamond" w:hAnsi="Garamond"/>
          <w:lang w:val="it-IT"/>
        </w:rPr>
      </w:pPr>
      <w:r w:rsidRPr="004C7C02">
        <w:rPr>
          <w:rFonts w:ascii="Garamond" w:hAnsi="Garamond"/>
          <w:color w:val="000000"/>
          <w:lang w:val="it-IT"/>
        </w:rPr>
        <w:t>Nell’età romana e poi medievale, l’astrologia conviveva con l’astronomia come un’unica disciplina, il cui scopo era comprendere la struttura cosmica e le influenze celesti su ciò che accadeva sulla Terra. Studiosi di grande spessore, come Tolomeo (II secolo d.C.), integravano astronomia, geografia, astrologia e filosofia, vedendo l’universo come un tutto interconnesso. In quest’ottica, la posizione dei pianeti al momento della nascita di un individuo (tema natale) era ritenuta indicativa del suo temperamento e del suo destino.</w:t>
      </w:r>
    </w:p>
    <w:p w14:paraId="5374F0EC" w14:textId="77777777" w:rsidR="00591682" w:rsidRPr="004C7C02" w:rsidRDefault="00000000">
      <w:pPr>
        <w:rPr>
          <w:rFonts w:ascii="Garamond" w:hAnsi="Garamond"/>
          <w:lang w:val="it-IT"/>
        </w:rPr>
      </w:pPr>
      <w:r w:rsidRPr="004C7C02">
        <w:rPr>
          <w:rFonts w:ascii="Garamond" w:hAnsi="Garamond"/>
          <w:color w:val="000000"/>
          <w:lang w:val="it-IT"/>
        </w:rPr>
        <w:t>1.2 Dal Rinascimento all’Illuminismo: la separazione dall’astronomia</w:t>
      </w:r>
    </w:p>
    <w:p w14:paraId="484B6879" w14:textId="77777777" w:rsidR="00591682" w:rsidRPr="004C7C02" w:rsidRDefault="00000000">
      <w:pPr>
        <w:rPr>
          <w:rFonts w:ascii="Garamond" w:hAnsi="Garamond"/>
          <w:lang w:val="it-IT"/>
        </w:rPr>
      </w:pPr>
      <w:r w:rsidRPr="004C7C02">
        <w:rPr>
          <w:rFonts w:ascii="Garamond" w:hAnsi="Garamond"/>
          <w:color w:val="000000"/>
          <w:lang w:val="it-IT"/>
        </w:rPr>
        <w:t xml:space="preserve">Con l’avvento della rivoluzione scientifica (XVI–XVII secolo), le scoperte di Copernico, Galileo e Keplero (quest’ultimo a metà tra astronomo e astrologo, così come anche Galileo) posero le basi per una nuova concezione del cosmo, in cui la verifica sperimentale guadagnava un peso crescente. </w:t>
      </w:r>
      <w:r w:rsidRPr="004C7C02">
        <w:rPr>
          <w:rFonts w:ascii="Garamond" w:hAnsi="Garamond"/>
          <w:color w:val="000000"/>
          <w:lang w:val="it-IT"/>
        </w:rPr>
        <w:lastRenderedPageBreak/>
        <w:t>L’astronomia moderna si allontanò progressivamente dall’astrologia, fino a considerarla un retaggio pre-scientifico. Nel XVIII secolo, con l’Illuminismo, l’astrologia fu relegata sempre più nell’ambito dell’occultismo o del folklore.</w:t>
      </w:r>
    </w:p>
    <w:p w14:paraId="0FF3C287" w14:textId="77777777" w:rsidR="00591682" w:rsidRPr="004C7C02" w:rsidRDefault="00000000">
      <w:pPr>
        <w:rPr>
          <w:rFonts w:ascii="Garamond" w:hAnsi="Garamond"/>
          <w:lang w:val="it-IT"/>
        </w:rPr>
      </w:pPr>
      <w:r w:rsidRPr="004C7C02">
        <w:rPr>
          <w:rFonts w:ascii="Garamond" w:hAnsi="Garamond"/>
          <w:color w:val="000000"/>
          <w:lang w:val="it-IT"/>
        </w:rPr>
        <w:t>Ciò nonostante, l’astrologia restò viva nel tessuto popolare, offrendo oroscopi e previsioni ai ceti borghesi e aristocratici, e trovò un suo mercato anche nell’epoca contemporanea. A metà del Novecento, grazie alla nascita della “psicologia del profondo” (Freud, Jung, successivamente la psicologia umanistica e transpersonale), alcuni autori iniziarono a rileggere l’astrologia in chiave simbolica, intravedendo nella carta astrale un potenziale “mandala” della psiche, ovvero una mappa metaforica delle dinamiche psicologiche.</w:t>
      </w:r>
    </w:p>
    <w:p w14:paraId="157A5CFC" w14:textId="77777777" w:rsidR="00591682" w:rsidRPr="004C7C02" w:rsidRDefault="00000000">
      <w:pPr>
        <w:rPr>
          <w:rFonts w:ascii="Garamond" w:hAnsi="Garamond"/>
          <w:lang w:val="it-IT"/>
        </w:rPr>
      </w:pPr>
      <w:r w:rsidRPr="004C7C02">
        <w:rPr>
          <w:rFonts w:ascii="Garamond" w:hAnsi="Garamond"/>
          <w:color w:val="000000"/>
          <w:lang w:val="it-IT"/>
        </w:rPr>
        <w:t>1.3 L’astrologia “moderna” tra Jung, l’approccio umanistico e la New Age</w:t>
      </w:r>
    </w:p>
    <w:p w14:paraId="124DDBE8" w14:textId="77777777" w:rsidR="00591682" w:rsidRPr="004C7C02" w:rsidRDefault="00000000">
      <w:pPr>
        <w:rPr>
          <w:rFonts w:ascii="Garamond" w:hAnsi="Garamond"/>
          <w:lang w:val="it-IT"/>
        </w:rPr>
      </w:pPr>
      <w:r w:rsidRPr="004C7C02">
        <w:rPr>
          <w:rFonts w:ascii="Garamond" w:hAnsi="Garamond"/>
          <w:color w:val="000000"/>
          <w:lang w:val="it-IT"/>
        </w:rPr>
        <w:t>Una figura centrale nell’interpretazione psicologica dell’astrologia fu Carl Gustav Jung (1875–1961). Jung, pur non avendo mai pubblicato un trattato specifico, ma avendo riportato in diversi suoi lavori considerazioni astrologiche e scritto il lavoro sulla sincronicità, studiò la materia e la utilizzò, indirettamente, facendosi fornire da astrologi il tema di alcuni pazienti. Jung vedeva negli archetipi planetari un corrispettivo di forze intrapsichiche universali. L’idea junghiana di sincronicità, ossia di coincidenza significativa tra eventi interiori ed esteriori, favorì l’ipotesi che la mappa astrale alla nascita potesse riflettere simbolicamente l’assetto psichico di un individuo.</w:t>
      </w:r>
    </w:p>
    <w:p w14:paraId="4FFA1B23" w14:textId="77777777" w:rsidR="00591682" w:rsidRPr="004C7C02" w:rsidRDefault="00000000">
      <w:pPr>
        <w:rPr>
          <w:rFonts w:ascii="Garamond" w:hAnsi="Garamond"/>
          <w:lang w:val="it-IT"/>
        </w:rPr>
      </w:pPr>
      <w:r w:rsidRPr="004C7C02">
        <w:rPr>
          <w:rFonts w:ascii="Garamond" w:hAnsi="Garamond"/>
          <w:color w:val="000000"/>
          <w:lang w:val="it-IT"/>
        </w:rPr>
        <w:t>Negli anni ’60–’70, con la diffusione del movimento New Age e l’interesse per la spiritualità orientale, l’astrologia fu riscoperta come strumento di auto-conoscenza, con autori come Dane Rudhyar, Stephen Arroyo, Liz Greene, Robert Hand. Nacque così un’“astrologia umanistica” e “psicologica” orientata allo sviluppo personale, più che alla predizione del futuro.</w:t>
      </w:r>
    </w:p>
    <w:p w14:paraId="48EFEEF9" w14:textId="77777777" w:rsidR="00591682" w:rsidRPr="004C7C02" w:rsidRDefault="00000000">
      <w:pPr>
        <w:rPr>
          <w:rFonts w:ascii="Garamond" w:hAnsi="Garamond"/>
          <w:lang w:val="it-IT"/>
        </w:rPr>
      </w:pPr>
      <w:r w:rsidRPr="004C7C02">
        <w:rPr>
          <w:rFonts w:ascii="Garamond" w:hAnsi="Garamond"/>
          <w:color w:val="000000"/>
          <w:lang w:val="it-IT"/>
        </w:rPr>
        <w:t>1.4 Perché rivolgersi all’astrologia psicologica oggi?</w:t>
      </w:r>
    </w:p>
    <w:p w14:paraId="37AF9775" w14:textId="77777777" w:rsidR="00591682" w:rsidRPr="004C7C02" w:rsidRDefault="00000000">
      <w:pPr>
        <w:rPr>
          <w:rFonts w:ascii="Garamond" w:hAnsi="Garamond"/>
          <w:lang w:val="it-IT"/>
        </w:rPr>
      </w:pPr>
      <w:r w:rsidRPr="004C7C02">
        <w:rPr>
          <w:rFonts w:ascii="Garamond" w:hAnsi="Garamond"/>
          <w:color w:val="000000"/>
          <w:lang w:val="it-IT"/>
        </w:rPr>
        <w:t>Nella cultura di massa, l’astrologia continua ad avere un peso sorprendentemente elevato. Molte persone, in situazioni di incertezza o crisi, trovano conforto nel consulto astrologico, percependo l’astrologo come un consulente che sa “leggere” la loro condizione esistenziale attraverso simboli cosmici.</w:t>
      </w:r>
    </w:p>
    <w:p w14:paraId="6652248A" w14:textId="77777777" w:rsidR="00591682" w:rsidRPr="004C7C02" w:rsidRDefault="00000000">
      <w:pPr>
        <w:rPr>
          <w:rFonts w:ascii="Garamond" w:hAnsi="Garamond"/>
          <w:lang w:val="it-IT"/>
        </w:rPr>
      </w:pPr>
      <w:r w:rsidRPr="004C7C02">
        <w:rPr>
          <w:rFonts w:ascii="Garamond" w:hAnsi="Garamond"/>
          <w:color w:val="000000"/>
          <w:lang w:val="it-IT"/>
        </w:rPr>
        <w:t>Nel contempo, alcuni psicologi, psicoterapeuti si chiedono se sia possibile integrare l’astrologia per agganciare la persona, coinvolgerla su un piano simbolico e facilitare l’espressione di nodi personali e esistenziali. Mentre la scienza mainstream rimane scettica, una minoranza di ricercatori e professionisti ha cercato di studiare gli effetti di un intervento “misto” (counseling/terapia + elementi astrologici). Le ragioni di questo interesse includono:</w:t>
      </w:r>
    </w:p>
    <w:p w14:paraId="7850B572" w14:textId="77777777" w:rsidR="00591682" w:rsidRPr="004C7C02" w:rsidRDefault="00000000">
      <w:pPr>
        <w:rPr>
          <w:rFonts w:ascii="Garamond" w:hAnsi="Garamond"/>
          <w:lang w:val="it-IT"/>
        </w:rPr>
      </w:pPr>
      <w:r w:rsidRPr="004C7C02">
        <w:rPr>
          <w:rFonts w:ascii="Garamond" w:hAnsi="Garamond"/>
          <w:color w:val="000000"/>
          <w:lang w:val="it-IT"/>
        </w:rPr>
        <w:t>La forza narrativa e metaforica dell’astrologia</w:t>
      </w:r>
    </w:p>
    <w:p w14:paraId="4B4DC528" w14:textId="77777777" w:rsidR="00591682" w:rsidRPr="004C7C02" w:rsidRDefault="00000000">
      <w:pPr>
        <w:rPr>
          <w:rFonts w:ascii="Garamond" w:hAnsi="Garamond"/>
          <w:lang w:val="it-IT"/>
        </w:rPr>
      </w:pPr>
      <w:r w:rsidRPr="004C7C02">
        <w:rPr>
          <w:rFonts w:ascii="Garamond" w:hAnsi="Garamond"/>
          <w:color w:val="000000"/>
          <w:lang w:val="it-IT"/>
        </w:rPr>
        <w:t>La possibilità di fornire un “contenitore” simbolico a sentimenti e vissuti confusi</w:t>
      </w:r>
    </w:p>
    <w:p w14:paraId="01917B5B" w14:textId="77777777" w:rsidR="00591682" w:rsidRPr="004C7C02" w:rsidRDefault="00000000">
      <w:pPr>
        <w:rPr>
          <w:rFonts w:ascii="Garamond" w:hAnsi="Garamond"/>
          <w:lang w:val="it-IT"/>
        </w:rPr>
      </w:pPr>
      <w:r w:rsidRPr="004C7C02">
        <w:rPr>
          <w:rFonts w:ascii="Garamond" w:hAnsi="Garamond"/>
          <w:color w:val="000000"/>
          <w:lang w:val="it-IT"/>
        </w:rPr>
        <w:t>La domanda effettiva da parte di un ampio pubblico</w:t>
      </w:r>
    </w:p>
    <w:p w14:paraId="45361425" w14:textId="77777777" w:rsidR="00591682" w:rsidRPr="004C7C02" w:rsidRDefault="00000000">
      <w:pPr>
        <w:rPr>
          <w:rFonts w:ascii="Garamond" w:hAnsi="Garamond"/>
          <w:lang w:val="it-IT"/>
        </w:rPr>
      </w:pPr>
      <w:r w:rsidRPr="004C7C02">
        <w:rPr>
          <w:rFonts w:ascii="Garamond" w:hAnsi="Garamond"/>
          <w:color w:val="000000"/>
          <w:lang w:val="it-IT"/>
        </w:rPr>
        <w:t>1.5 Il nodo della validità</w:t>
      </w:r>
    </w:p>
    <w:p w14:paraId="46AFB139" w14:textId="77777777" w:rsidR="00591682" w:rsidRPr="004C7C02" w:rsidRDefault="00000000">
      <w:pPr>
        <w:rPr>
          <w:rFonts w:ascii="Garamond" w:hAnsi="Garamond"/>
          <w:lang w:val="it-IT"/>
        </w:rPr>
      </w:pPr>
      <w:r w:rsidRPr="004C7C02">
        <w:rPr>
          <w:rFonts w:ascii="Garamond" w:hAnsi="Garamond"/>
          <w:color w:val="000000"/>
          <w:lang w:val="it-IT"/>
        </w:rPr>
        <w:t xml:space="preserve">Naturalmente, il tema è fortemente controverso. La maggior parte degli scienziati respinge l’astrologia in blocco, considerandola un sistema di credenze pseudoscientifiche basato su interpretazioni arbitrarie e con un elevato rischio di suggestionare le persone (effetto Barnum, cold reading, ecc.). D’altra parte, alcuni professionisti sottolineano che l’astrologia può agire come un </w:t>
      </w:r>
      <w:r w:rsidRPr="004C7C02">
        <w:rPr>
          <w:rFonts w:ascii="Garamond" w:hAnsi="Garamond"/>
          <w:color w:val="000000"/>
          <w:lang w:val="it-IT"/>
        </w:rPr>
        <w:lastRenderedPageBreak/>
        <w:t>linguaggio simbolico, non necessariamente da prendere alla lettera, ma come risorsa “proiettiva” per esplorare la psiche del cliente.</w:t>
      </w:r>
    </w:p>
    <w:p w14:paraId="5D2EBE95" w14:textId="77777777" w:rsidR="00591682" w:rsidRPr="004C7C02" w:rsidRDefault="00000000">
      <w:pPr>
        <w:rPr>
          <w:rFonts w:ascii="Garamond" w:hAnsi="Garamond"/>
          <w:lang w:val="it-IT"/>
        </w:rPr>
      </w:pPr>
      <w:r w:rsidRPr="004C7C02">
        <w:rPr>
          <w:rFonts w:ascii="Garamond" w:hAnsi="Garamond"/>
          <w:color w:val="000000"/>
          <w:lang w:val="it-IT"/>
        </w:rPr>
        <w:t>Prima di esaminare le ricerche più recenti, bisogna dunque tenere distinti due piani:</w:t>
      </w:r>
    </w:p>
    <w:p w14:paraId="65524307" w14:textId="77777777" w:rsidR="00591682" w:rsidRPr="004C7C02" w:rsidRDefault="00000000">
      <w:pPr>
        <w:rPr>
          <w:rFonts w:ascii="Garamond" w:hAnsi="Garamond"/>
          <w:lang w:val="it-IT"/>
        </w:rPr>
      </w:pPr>
      <w:r w:rsidRPr="004C7C02">
        <w:rPr>
          <w:rFonts w:ascii="Garamond" w:hAnsi="Garamond"/>
          <w:color w:val="000000"/>
          <w:lang w:val="it-IT"/>
        </w:rPr>
        <w:t>Validità scientifica dell’astrologia psicologica come sistema predittivo: la comunità scientifica ha riscontrato che l’astrologia non fornisce previsioni attendibili o misurabili in modo oggettivo. Questo è un dato fondamentale da tenere sempre presente quando pensiamo a un’ottica causalistico-deterministica così come avviene nella fisica classica.</w:t>
      </w:r>
    </w:p>
    <w:p w14:paraId="1FE248C6" w14:textId="77777777" w:rsidR="00591682" w:rsidRPr="004C7C02" w:rsidRDefault="00000000">
      <w:pPr>
        <w:rPr>
          <w:rFonts w:ascii="Garamond" w:hAnsi="Garamond"/>
          <w:lang w:val="it-IT"/>
        </w:rPr>
      </w:pPr>
      <w:r w:rsidRPr="004C7C02">
        <w:rPr>
          <w:rFonts w:ascii="Garamond" w:hAnsi="Garamond"/>
          <w:color w:val="000000"/>
          <w:lang w:val="it-IT"/>
        </w:rPr>
        <w:t>Utilità psicologica dell’astrologia come linguaggio, narrazione, simbolo in un contesto di counseling/psicoterapia: alcune evidenze suggeriscono che possa avere un valore supportivo per il benessere emotivo e la ristrutturazione cognitiva, soprattutto se impiegata con competenza e spirito critico.</w:t>
      </w:r>
    </w:p>
    <w:p w14:paraId="470E969E" w14:textId="77777777" w:rsidR="00591682" w:rsidRPr="004C7C02" w:rsidRDefault="00000000">
      <w:pPr>
        <w:rPr>
          <w:rFonts w:ascii="Garamond" w:hAnsi="Garamond"/>
          <w:lang w:val="it-IT"/>
        </w:rPr>
      </w:pPr>
      <w:r w:rsidRPr="004C7C02">
        <w:rPr>
          <w:rFonts w:ascii="Garamond" w:hAnsi="Garamond"/>
          <w:color w:val="000000"/>
          <w:lang w:val="it-IT"/>
        </w:rPr>
        <w:t>CAPITOLO 2 – STUDI SU ASTROLOGIA E PSICOLOGIA (1980–OGGI)</w:t>
      </w:r>
    </w:p>
    <w:p w14:paraId="15B4F834" w14:textId="77777777" w:rsidR="00591682" w:rsidRPr="004C7C02" w:rsidRDefault="00000000">
      <w:pPr>
        <w:rPr>
          <w:rFonts w:ascii="Garamond" w:hAnsi="Garamond"/>
          <w:lang w:val="it-IT"/>
        </w:rPr>
      </w:pPr>
      <w:r w:rsidRPr="004C7C02">
        <w:rPr>
          <w:rFonts w:ascii="Garamond" w:hAnsi="Garamond"/>
          <w:color w:val="000000"/>
          <w:lang w:val="it-IT"/>
        </w:rPr>
        <w:t>Negli ultimi quarant’anni sono stati pubblicati vari contributi sulle riviste scientifiche e in alcune tesi di dottorato, sebbene non numerosissimi, che affrontano il tema della consulenza astrologica in ottica psicologica. Vediamo alcuni riferimenti.</w:t>
      </w:r>
    </w:p>
    <w:p w14:paraId="5AA29D55" w14:textId="77777777" w:rsidR="00591682" w:rsidRPr="004C7C02" w:rsidRDefault="00000000">
      <w:pPr>
        <w:rPr>
          <w:rFonts w:ascii="Garamond" w:hAnsi="Garamond"/>
          <w:lang w:val="it-IT"/>
        </w:rPr>
      </w:pPr>
      <w:r w:rsidRPr="004C7C02">
        <w:rPr>
          <w:rFonts w:ascii="Garamond" w:hAnsi="Garamond"/>
          <w:color w:val="000000"/>
          <w:lang w:val="it-IT"/>
        </w:rPr>
        <w:t>2.1 Lo studio di Pugh (1983): Astrological counseling in contemporary India</w:t>
      </w:r>
    </w:p>
    <w:p w14:paraId="2B7AB9CB" w14:textId="77777777" w:rsidR="00591682" w:rsidRPr="004C7C02" w:rsidRDefault="00000000">
      <w:pPr>
        <w:rPr>
          <w:rFonts w:ascii="Garamond" w:hAnsi="Garamond"/>
          <w:lang w:val="it-IT"/>
        </w:rPr>
      </w:pPr>
      <w:r w:rsidRPr="004C7C02">
        <w:rPr>
          <w:rFonts w:ascii="Garamond" w:hAnsi="Garamond"/>
          <w:color w:val="000000"/>
          <w:lang w:val="it-IT"/>
        </w:rPr>
        <w:t>Riferimento :</w:t>
      </w:r>
    </w:p>
    <w:p w14:paraId="1E367A83" w14:textId="77777777" w:rsidR="00591682" w:rsidRPr="004C7C02" w:rsidRDefault="00000000">
      <w:pPr>
        <w:rPr>
          <w:rFonts w:ascii="Garamond" w:hAnsi="Garamond"/>
          <w:lang w:val="it-IT"/>
        </w:rPr>
      </w:pPr>
      <w:r w:rsidRPr="004C7C02">
        <w:rPr>
          <w:rFonts w:ascii="Garamond" w:hAnsi="Garamond"/>
          <w:color w:val="000000"/>
          <w:lang w:val="it-IT"/>
        </w:rPr>
        <w:t>J. F. Pugh (1983) – Astrological counseling in contemporary India , su Culture, Medicine and Psychiatry , Vol. 7, Nº 3, 1983.</w:t>
      </w:r>
    </w:p>
    <w:p w14:paraId="2B06BE4C" w14:textId="77777777" w:rsidR="00591682" w:rsidRPr="004C7C02" w:rsidRDefault="00000000">
      <w:pPr>
        <w:rPr>
          <w:rFonts w:ascii="Garamond" w:hAnsi="Garamond"/>
          <w:lang w:val="it-IT"/>
        </w:rPr>
      </w:pPr>
      <w:r w:rsidRPr="004C7C02">
        <w:rPr>
          <w:rFonts w:ascii="Garamond" w:hAnsi="Garamond"/>
          <w:color w:val="000000"/>
          <w:lang w:val="it-IT"/>
        </w:rPr>
        <w:t>Contenuti principali Pugh analizza la pratica dell’astrologia come forma di consulenza terapeutica in India. Prendendo un approccio simbolico-fenomenologico, descrive come il colloquio astrologico possa configurarsi come uno “spazio terapeutico”. Sottolinea tre elementi considerati “arti” parallele alla medicina:</w:t>
      </w:r>
    </w:p>
    <w:p w14:paraId="3CBF20C2" w14:textId="77777777" w:rsidR="00591682" w:rsidRPr="004C7C02" w:rsidRDefault="00000000">
      <w:pPr>
        <w:rPr>
          <w:rFonts w:ascii="Garamond" w:hAnsi="Garamond"/>
          <w:lang w:val="it-IT"/>
        </w:rPr>
      </w:pPr>
      <w:r w:rsidRPr="004C7C02">
        <w:rPr>
          <w:rFonts w:ascii="Garamond" w:hAnsi="Garamond"/>
          <w:color w:val="000000"/>
          <w:lang w:val="it-IT"/>
        </w:rPr>
        <w:t>Arte del dialogo : l’astrologo, come un counselor, crea un rapporto di fiducia in cui ascolta il cliente, raccoglie le sue preoccupazioni, e utilizza il linguaggio astrologico per offrire interpretazioni.</w:t>
      </w:r>
    </w:p>
    <w:p w14:paraId="0B588055" w14:textId="77777777" w:rsidR="00591682" w:rsidRPr="004C7C02" w:rsidRDefault="00000000">
      <w:pPr>
        <w:rPr>
          <w:rFonts w:ascii="Garamond" w:hAnsi="Garamond"/>
          <w:lang w:val="it-IT"/>
        </w:rPr>
      </w:pPr>
      <w:r w:rsidRPr="004C7C02">
        <w:rPr>
          <w:rFonts w:ascii="Garamond" w:hAnsi="Garamond"/>
          <w:color w:val="000000"/>
          <w:lang w:val="it-IT"/>
        </w:rPr>
        <w:t>Arte della previsione : anche se la previsione è l’aspetto più controverso, Pugh evidenzia che spesso serve più come “rassicurazione” simbolica, dando al cliente la sensazione che ci sia un ordine o un senso negli eventi futuri.</w:t>
      </w:r>
    </w:p>
    <w:p w14:paraId="5D3FE5CA" w14:textId="77777777" w:rsidR="00591682" w:rsidRPr="004C7C02" w:rsidRDefault="00000000">
      <w:pPr>
        <w:rPr>
          <w:rFonts w:ascii="Garamond" w:hAnsi="Garamond"/>
          <w:lang w:val="it-IT"/>
        </w:rPr>
      </w:pPr>
      <w:r w:rsidRPr="004C7C02">
        <w:rPr>
          <w:rFonts w:ascii="Garamond" w:hAnsi="Garamond"/>
          <w:color w:val="000000"/>
          <w:lang w:val="it-IT"/>
        </w:rPr>
        <w:t>Arte del rimedio : include suggerimenti di tipo rituale o simbolico, che tuttavia possono dare conforto e senso di controllo.</w:t>
      </w:r>
    </w:p>
    <w:p w14:paraId="775F56F6" w14:textId="77777777" w:rsidR="00591682" w:rsidRPr="004C7C02" w:rsidRDefault="00000000">
      <w:pPr>
        <w:rPr>
          <w:rFonts w:ascii="Garamond" w:hAnsi="Garamond"/>
          <w:lang w:val="it-IT"/>
        </w:rPr>
      </w:pPr>
      <w:r w:rsidRPr="004C7C02">
        <w:rPr>
          <w:rFonts w:ascii="Garamond" w:hAnsi="Garamond"/>
          <w:color w:val="000000"/>
          <w:lang w:val="it-IT"/>
        </w:rPr>
        <w:t>Per Pugh, l’efficacia terapeutica non risiede in un “potere magico” degli astri, ma nel processo di interazione tra astrologo e cliente. L’interpretazione del tema natale diventa un catalizzatore per discutere problematiche personali. Questo studio è particolarmente significativo perché contestualizza l’astrologia in India, dove la sua influenza culturale è molto forte e fa parte, in molti casi, della consulenza familiare e matrimoniale.</w:t>
      </w:r>
    </w:p>
    <w:p w14:paraId="1F9820BE" w14:textId="77777777" w:rsidR="00591682" w:rsidRPr="004C7C02" w:rsidRDefault="00000000">
      <w:pPr>
        <w:rPr>
          <w:rFonts w:ascii="Garamond" w:hAnsi="Garamond"/>
        </w:rPr>
      </w:pPr>
      <w:r w:rsidRPr="004C7C02">
        <w:rPr>
          <w:rFonts w:ascii="Garamond" w:hAnsi="Garamond"/>
          <w:color w:val="000000"/>
        </w:rPr>
        <w:t>2.2 Lo studio di Lillqvist &amp; Lindeman (1998): Belief in Astrology as a Strategy For Self-Verification and Coping With Negative Life-Events</w:t>
      </w:r>
    </w:p>
    <w:p w14:paraId="2A2CD8CA" w14:textId="77777777" w:rsidR="00591682" w:rsidRPr="004C7C02" w:rsidRDefault="00000000">
      <w:pPr>
        <w:rPr>
          <w:rFonts w:ascii="Garamond" w:hAnsi="Garamond"/>
        </w:rPr>
      </w:pPr>
      <w:r w:rsidRPr="004C7C02">
        <w:rPr>
          <w:rFonts w:ascii="Garamond" w:hAnsi="Garamond"/>
          <w:color w:val="000000"/>
        </w:rPr>
        <w:t>Riferimento :</w:t>
      </w:r>
    </w:p>
    <w:p w14:paraId="158586F7" w14:textId="77777777" w:rsidR="00591682" w:rsidRPr="004C7C02" w:rsidRDefault="00000000">
      <w:pPr>
        <w:rPr>
          <w:rFonts w:ascii="Garamond" w:hAnsi="Garamond"/>
        </w:rPr>
      </w:pPr>
      <w:r w:rsidRPr="004C7C02">
        <w:rPr>
          <w:rFonts w:ascii="Garamond" w:hAnsi="Garamond"/>
          <w:color w:val="000000"/>
        </w:rPr>
        <w:lastRenderedPageBreak/>
        <w:t>Outi Lillqvist &amp; Marjaana Lindeman (1998) – Belief in Astrology as a Strategy For Self-Verification and Coping With Negative Life-Events , European Psychologist , Vol. 3, Nº 3, 1998.</w:t>
      </w:r>
    </w:p>
    <w:p w14:paraId="3E977371" w14:textId="77777777" w:rsidR="00591682" w:rsidRPr="004C7C02" w:rsidRDefault="00000000">
      <w:pPr>
        <w:rPr>
          <w:rFonts w:ascii="Garamond" w:hAnsi="Garamond"/>
          <w:lang w:val="it-IT"/>
        </w:rPr>
      </w:pPr>
      <w:r w:rsidRPr="004C7C02">
        <w:rPr>
          <w:rFonts w:ascii="Garamond" w:hAnsi="Garamond"/>
          <w:color w:val="000000"/>
          <w:lang w:val="it-IT"/>
        </w:rPr>
        <w:t>Contenuti principali Questo è uno studio quantitativo condotto su quaranta partecipanti, divisi in gruppi a seconda del tipo di corso che frequentavano: astrologia, psicologia o lingua straniera. I ricercatori hanno misurato la percezione di sé dei partecipanti prima e dopo la frequenza del corso. Solo nel gruppo di astrologia si è riscontrato un rafforzamento della certezza nelle auto-descrizioni e un aumento della percezione di autocontrollo e fortuna. L’ipotesi degli autori è che l’interesse per l’astrologia funzioni come meccanismo di coping per fronteggiare eventi negativi o situazioni di crisi, in quanto fornisce una forma di “autoconferma” e un senso di controllo simbolico.</w:t>
      </w:r>
    </w:p>
    <w:p w14:paraId="53349B5A" w14:textId="77777777" w:rsidR="00591682" w:rsidRPr="004C7C02" w:rsidRDefault="00000000">
      <w:pPr>
        <w:rPr>
          <w:rFonts w:ascii="Garamond" w:hAnsi="Garamond"/>
          <w:lang w:val="it-IT"/>
        </w:rPr>
      </w:pPr>
      <w:r w:rsidRPr="004C7C02">
        <w:rPr>
          <w:rFonts w:ascii="Garamond" w:hAnsi="Garamond"/>
          <w:color w:val="000000"/>
          <w:lang w:val="it-IT"/>
        </w:rPr>
        <w:t>Benché lo studio non sostenga che l’astrologia sia scientificamente fondata, mostra come essa possa svolgere una funzione psicologica positiva, al pari di altre strategie di adattamento. In altri termini, se una persona in difficoltà trova nell’astrologia un significato consolatorio e una narrativa coerente di sé, ciò può migliorare la sua autostima e la sua sicurezza.</w:t>
      </w:r>
    </w:p>
    <w:p w14:paraId="2438BBB7" w14:textId="77777777" w:rsidR="00591682" w:rsidRPr="004C7C02" w:rsidRDefault="00000000">
      <w:pPr>
        <w:rPr>
          <w:rFonts w:ascii="Garamond" w:hAnsi="Garamond"/>
        </w:rPr>
      </w:pPr>
      <w:r w:rsidRPr="004C7C02">
        <w:rPr>
          <w:rFonts w:ascii="Garamond" w:hAnsi="Garamond"/>
          <w:color w:val="000000"/>
        </w:rPr>
        <w:t>2.3 Lo studio di Lee &amp; Park (2014): Counseling on Astrology on the Self-awareness Change of Youth at Risk</w:t>
      </w:r>
    </w:p>
    <w:p w14:paraId="2F86242A" w14:textId="77777777" w:rsidR="00591682" w:rsidRPr="004C7C02" w:rsidRDefault="00000000">
      <w:pPr>
        <w:rPr>
          <w:rFonts w:ascii="Garamond" w:hAnsi="Garamond"/>
        </w:rPr>
      </w:pPr>
      <w:r w:rsidRPr="004C7C02">
        <w:rPr>
          <w:rFonts w:ascii="Garamond" w:hAnsi="Garamond"/>
          <w:color w:val="000000"/>
        </w:rPr>
        <w:t>Riferimento :</w:t>
      </w:r>
    </w:p>
    <w:p w14:paraId="48261A14" w14:textId="77777777" w:rsidR="00591682" w:rsidRPr="004C7C02" w:rsidRDefault="00000000">
      <w:pPr>
        <w:rPr>
          <w:rFonts w:ascii="Garamond" w:hAnsi="Garamond"/>
        </w:rPr>
      </w:pPr>
      <w:r w:rsidRPr="004C7C02">
        <w:rPr>
          <w:rFonts w:ascii="Garamond" w:hAnsi="Garamond"/>
          <w:color w:val="000000"/>
        </w:rPr>
        <w:t>Young-Suk Lee &amp; Sun-Sook Park (2014) – Counseling on Astrology on the Self-awareness Change of Youth at Risk , Journal of the Korea Contents Association , Vol. 14, Nº 11, 2014.</w:t>
      </w:r>
    </w:p>
    <w:p w14:paraId="78C33B4B" w14:textId="77777777" w:rsidR="00591682" w:rsidRPr="004C7C02" w:rsidRDefault="00000000">
      <w:pPr>
        <w:rPr>
          <w:rFonts w:ascii="Garamond" w:hAnsi="Garamond"/>
          <w:lang w:val="it-IT"/>
        </w:rPr>
      </w:pPr>
      <w:r w:rsidRPr="004C7C02">
        <w:rPr>
          <w:rFonts w:ascii="Garamond" w:hAnsi="Garamond"/>
          <w:color w:val="000000"/>
          <w:lang w:val="it-IT"/>
        </w:rPr>
        <w:t>Contenuti principali Questo studio sperimentale ha coinvolto 24 giovani a rischio (adolescenti con problemi di adattamento sociale), suddivisi in un gruppo sperimentale che ha ricevuto sessioni di counseling basate sull’astrologia e un gruppo di controllo privo di tale intervento. Al termine del ciclo di incontri, i ragazzi del gruppo sperimentale hanno mostrato un aumento significativo dell’autoconsapevolezza. Secondo i ricercatori, discutere il tema natale e i simboli associati ha aiutato questi adolescenti a riflettere su se stessi e a riconoscere aspetti della propria personalità e delle relazioni con gli altri, migliorando così la capacità introspettiva.</w:t>
      </w:r>
    </w:p>
    <w:p w14:paraId="74C697C4" w14:textId="77777777" w:rsidR="00591682" w:rsidRPr="004C7C02" w:rsidRDefault="00000000">
      <w:pPr>
        <w:rPr>
          <w:rFonts w:ascii="Garamond" w:hAnsi="Garamond"/>
          <w:lang w:val="it-IT"/>
        </w:rPr>
      </w:pPr>
      <w:r w:rsidRPr="004C7C02">
        <w:rPr>
          <w:rFonts w:ascii="Garamond" w:hAnsi="Garamond"/>
          <w:color w:val="000000"/>
          <w:lang w:val="it-IT"/>
        </w:rPr>
        <w:t>Le implicazioni di questo lavoro sono notevoli, poiché indicano che – in un contesto strutturato e condotto da figure professionali – l’ astrologia psicologica può essere uno strumento di supporto per adolescenti con difficoltà. Da sottolineare che si trattava di counseling e non di psicoterapia profonda. Rimane quindi da capire se in un setting terapeutico più complesso i risultati possano essere analoghi.</w:t>
      </w:r>
    </w:p>
    <w:p w14:paraId="01B92D39" w14:textId="77777777" w:rsidR="00591682" w:rsidRPr="004C7C02" w:rsidRDefault="00000000">
      <w:pPr>
        <w:rPr>
          <w:rFonts w:ascii="Garamond" w:hAnsi="Garamond"/>
        </w:rPr>
      </w:pPr>
      <w:r w:rsidRPr="004C7C02">
        <w:rPr>
          <w:rFonts w:ascii="Garamond" w:hAnsi="Garamond"/>
          <w:color w:val="000000"/>
        </w:rPr>
        <w:t>2.4 La tesi di Martin (2022): Reaching for the Stars: A Constructivist Investigation of Astrology as a Tool for Self-Discovery in a New Age of Leadership</w:t>
      </w:r>
    </w:p>
    <w:p w14:paraId="3808904A" w14:textId="77777777" w:rsidR="00591682" w:rsidRPr="004C7C02" w:rsidRDefault="00000000">
      <w:pPr>
        <w:rPr>
          <w:rFonts w:ascii="Garamond" w:hAnsi="Garamond"/>
        </w:rPr>
      </w:pPr>
      <w:r w:rsidRPr="004C7C02">
        <w:rPr>
          <w:rFonts w:ascii="Garamond" w:hAnsi="Garamond"/>
          <w:color w:val="000000"/>
        </w:rPr>
        <w:t>Riferimento :</w:t>
      </w:r>
    </w:p>
    <w:p w14:paraId="3B9443A6" w14:textId="77777777" w:rsidR="00591682" w:rsidRPr="004C7C02" w:rsidRDefault="00000000">
      <w:pPr>
        <w:rPr>
          <w:rFonts w:ascii="Garamond" w:hAnsi="Garamond"/>
        </w:rPr>
      </w:pPr>
      <w:r w:rsidRPr="004C7C02">
        <w:rPr>
          <w:rFonts w:ascii="Garamond" w:hAnsi="Garamond"/>
          <w:color w:val="000000"/>
        </w:rPr>
        <w:t>Cameron Martin (2022) – Reaching for the Stars: A Constructivist Investigation of Astrology as a Tool for Self-Discovery in a New Age of Leadership , Tesi di dottorato in Leadership Studies, University of San Diego (USA), 2022.</w:t>
      </w:r>
    </w:p>
    <w:p w14:paraId="41F3FCD7" w14:textId="77777777" w:rsidR="00591682" w:rsidRPr="004C7C02" w:rsidRDefault="00000000">
      <w:pPr>
        <w:rPr>
          <w:rFonts w:ascii="Garamond" w:hAnsi="Garamond"/>
          <w:lang w:val="it-IT"/>
        </w:rPr>
      </w:pPr>
      <w:r w:rsidRPr="004C7C02">
        <w:rPr>
          <w:rFonts w:ascii="Garamond" w:hAnsi="Garamond"/>
          <w:color w:val="000000"/>
          <w:lang w:val="it-IT"/>
        </w:rPr>
        <w:t xml:space="preserve">Contenuti principali Questa dissertazione adotta una metodologia di grounded theory costruttivista e include interviste qualitative a persone che utilizzavano l’astrologia come strumento di crescita personale. Pur non essendo direttamente focalizzata sulla psicologia e la psicoterapia, la ricerca si concentra sul potenziale dell’astrologia per la “scoperta di sé” e lo sviluppo di competenze di leadership in ambito lavorativo. Dalle interviste emerge che i partecipanti consideravano l’astrologia </w:t>
      </w:r>
      <w:r w:rsidRPr="004C7C02">
        <w:rPr>
          <w:rFonts w:ascii="Garamond" w:hAnsi="Garamond"/>
          <w:color w:val="000000"/>
          <w:lang w:val="it-IT"/>
        </w:rPr>
        <w:lastRenderedPageBreak/>
        <w:t>un mezzo per approfondire la consapevolezza di sé, la comprensione delle proprie relazioni e la gestione delle emozioni.</w:t>
      </w:r>
    </w:p>
    <w:p w14:paraId="48378D29" w14:textId="77777777" w:rsidR="00591682" w:rsidRPr="004C7C02" w:rsidRDefault="00000000">
      <w:pPr>
        <w:rPr>
          <w:rFonts w:ascii="Garamond" w:hAnsi="Garamond"/>
          <w:lang w:val="it-IT"/>
        </w:rPr>
      </w:pPr>
      <w:r w:rsidRPr="004C7C02">
        <w:rPr>
          <w:rFonts w:ascii="Garamond" w:hAnsi="Garamond"/>
          <w:color w:val="000000"/>
          <w:lang w:val="it-IT"/>
        </w:rPr>
        <w:t>L’aspetto interessante è che, pur non validando la capacità dell’astrologia di “predire il futuro”, la tesi documenta come la cornice astrologica possa favorire un cambio di prospettiva sulle vicende personali, generando empowerment. Questo studio, sebbene collocato nell’ambito della leadership organization, mostra come l’astrologia funzioni come un linguaggio simbolico costruttivo , utile a interpretare la propria biografia in chiave evolutiva.</w:t>
      </w:r>
    </w:p>
    <w:p w14:paraId="162F3B8F" w14:textId="77777777" w:rsidR="00591682" w:rsidRPr="004C7C02" w:rsidRDefault="00000000">
      <w:pPr>
        <w:rPr>
          <w:rFonts w:ascii="Garamond" w:hAnsi="Garamond"/>
        </w:rPr>
      </w:pPr>
      <w:r w:rsidRPr="004C7C02">
        <w:rPr>
          <w:rFonts w:ascii="Garamond" w:hAnsi="Garamond"/>
          <w:color w:val="000000"/>
        </w:rPr>
        <w:t>2.5 La tesi di Floyd (2023): Understanding the Psychological Significance of Astrology in Millennial Women’s Lives</w:t>
      </w:r>
    </w:p>
    <w:p w14:paraId="2D0C9260" w14:textId="77777777" w:rsidR="00591682" w:rsidRPr="004C7C02" w:rsidRDefault="00000000">
      <w:pPr>
        <w:rPr>
          <w:rFonts w:ascii="Garamond" w:hAnsi="Garamond"/>
        </w:rPr>
      </w:pPr>
      <w:r w:rsidRPr="004C7C02">
        <w:rPr>
          <w:rFonts w:ascii="Garamond" w:hAnsi="Garamond"/>
          <w:color w:val="000000"/>
        </w:rPr>
        <w:t>Riferimento :</w:t>
      </w:r>
    </w:p>
    <w:p w14:paraId="565833E8" w14:textId="77777777" w:rsidR="00591682" w:rsidRPr="004C7C02" w:rsidRDefault="00000000">
      <w:pPr>
        <w:rPr>
          <w:rFonts w:ascii="Garamond" w:hAnsi="Garamond"/>
        </w:rPr>
      </w:pPr>
      <w:r w:rsidRPr="004C7C02">
        <w:rPr>
          <w:rFonts w:ascii="Garamond" w:hAnsi="Garamond"/>
          <w:color w:val="000000"/>
        </w:rPr>
        <w:t>Rachel J. Floyd (2023) – Understanding the Psychological Significance of Astrology in Millennial Women’s Lives , Tesi di dottorato in Psicologia Clinica, Duquesne University (USA), 2023.</w:t>
      </w:r>
    </w:p>
    <w:p w14:paraId="10CC2C9E" w14:textId="77777777" w:rsidR="00591682" w:rsidRPr="004C7C02" w:rsidRDefault="00000000">
      <w:pPr>
        <w:rPr>
          <w:rFonts w:ascii="Garamond" w:hAnsi="Garamond"/>
          <w:lang w:val="it-IT"/>
        </w:rPr>
      </w:pPr>
      <w:r w:rsidRPr="004C7C02">
        <w:rPr>
          <w:rFonts w:ascii="Garamond" w:hAnsi="Garamond"/>
          <w:color w:val="000000"/>
          <w:lang w:val="it-IT"/>
        </w:rPr>
        <w:t>Contenuti principali Studio fenomenologico qualitativo basato su interviste a giovani donne (millennial) per indagare il valore psicologico attribuito all’astrologia. Da queste interviste emerge che l’astrologia assolve diverse funzioni:</w:t>
      </w:r>
    </w:p>
    <w:p w14:paraId="03D85B01" w14:textId="77777777" w:rsidR="00591682" w:rsidRPr="004C7C02" w:rsidRDefault="00000000">
      <w:pPr>
        <w:rPr>
          <w:rFonts w:ascii="Garamond" w:hAnsi="Garamond"/>
          <w:lang w:val="it-IT"/>
        </w:rPr>
      </w:pPr>
      <w:r w:rsidRPr="004C7C02">
        <w:rPr>
          <w:rFonts w:ascii="Garamond" w:hAnsi="Garamond"/>
          <w:color w:val="000000"/>
          <w:lang w:val="it-IT"/>
        </w:rPr>
        <w:t>coesione del sé (identità personale),</w:t>
      </w:r>
    </w:p>
    <w:p w14:paraId="1E27F248" w14:textId="77777777" w:rsidR="00591682" w:rsidRPr="004C7C02" w:rsidRDefault="00000000">
      <w:pPr>
        <w:rPr>
          <w:rFonts w:ascii="Garamond" w:hAnsi="Garamond"/>
          <w:lang w:val="it-IT"/>
        </w:rPr>
      </w:pPr>
      <w:r w:rsidRPr="004C7C02">
        <w:rPr>
          <w:rFonts w:ascii="Garamond" w:hAnsi="Garamond"/>
          <w:color w:val="000000"/>
          <w:lang w:val="it-IT"/>
        </w:rPr>
        <w:t>senso di comunità e connessione con gli altri,</w:t>
      </w:r>
    </w:p>
    <w:p w14:paraId="7D86817B" w14:textId="77777777" w:rsidR="00591682" w:rsidRPr="004C7C02" w:rsidRDefault="00000000">
      <w:pPr>
        <w:rPr>
          <w:rFonts w:ascii="Garamond" w:hAnsi="Garamond"/>
          <w:lang w:val="it-IT"/>
        </w:rPr>
      </w:pPr>
      <w:r w:rsidRPr="004C7C02">
        <w:rPr>
          <w:rFonts w:ascii="Garamond" w:hAnsi="Garamond"/>
          <w:color w:val="000000"/>
          <w:lang w:val="it-IT"/>
        </w:rPr>
        <w:t>guida e rassicurazione durante le difficoltà.</w:t>
      </w:r>
    </w:p>
    <w:p w14:paraId="2C2236E8" w14:textId="77777777" w:rsidR="00591682" w:rsidRPr="004C7C02" w:rsidRDefault="00000000">
      <w:pPr>
        <w:rPr>
          <w:rFonts w:ascii="Garamond" w:hAnsi="Garamond"/>
          <w:lang w:val="it-IT"/>
        </w:rPr>
      </w:pPr>
      <w:r w:rsidRPr="004C7C02">
        <w:rPr>
          <w:rFonts w:ascii="Garamond" w:hAnsi="Garamond"/>
          <w:color w:val="000000"/>
          <w:lang w:val="it-IT"/>
        </w:rPr>
        <w:t>In sostanza, l’astrologia viene percepita come uno strumento poliedrico che supporta la crescita personale e il benessere emotivo, andando al di là della pura credenza superstiziosa.</w:t>
      </w:r>
    </w:p>
    <w:p w14:paraId="37A1396C" w14:textId="77777777" w:rsidR="00591682" w:rsidRPr="004C7C02" w:rsidRDefault="00000000">
      <w:pPr>
        <w:rPr>
          <w:rFonts w:ascii="Garamond" w:hAnsi="Garamond"/>
          <w:lang w:val="it-IT"/>
        </w:rPr>
      </w:pPr>
      <w:r w:rsidRPr="004C7C02">
        <w:rPr>
          <w:rFonts w:ascii="Garamond" w:hAnsi="Garamond"/>
          <w:color w:val="000000"/>
          <w:lang w:val="it-IT"/>
        </w:rPr>
        <w:t>L’autrice sottolinea che tali benefici sembrano collegati alla capacità dell’astrologia di fornire narrazioni simboliche nelle quali le partecipanti possano rispecchiarsi, trovare validazione e speranza. Questo ruolo di supporto e aiuto emerge a prescindere dalla veridicità astronomica dell’astrologia, riconfermando l’idea che la sua efficacia abbia più a che fare con la sfera del significato psicologico che con una corrispondenza empirica dei transiti planetari.</w:t>
      </w:r>
    </w:p>
    <w:p w14:paraId="3F24C797" w14:textId="77777777" w:rsidR="00591682" w:rsidRPr="004C7C02" w:rsidRDefault="00000000">
      <w:pPr>
        <w:rPr>
          <w:rFonts w:ascii="Garamond" w:hAnsi="Garamond"/>
          <w:lang w:val="it-IT"/>
        </w:rPr>
      </w:pPr>
      <w:r w:rsidRPr="004C7C02">
        <w:rPr>
          <w:rFonts w:ascii="Garamond" w:hAnsi="Garamond"/>
          <w:color w:val="000000"/>
          <w:lang w:val="it-IT"/>
        </w:rPr>
        <w:t>Osservazioni conclusive sulla ricerca dal 1980 in poi</w:t>
      </w:r>
    </w:p>
    <w:p w14:paraId="0109C027" w14:textId="77777777" w:rsidR="00591682" w:rsidRPr="004C7C02" w:rsidRDefault="00000000">
      <w:pPr>
        <w:rPr>
          <w:rFonts w:ascii="Garamond" w:hAnsi="Garamond"/>
          <w:lang w:val="it-IT"/>
        </w:rPr>
      </w:pPr>
      <w:r w:rsidRPr="004C7C02">
        <w:rPr>
          <w:rFonts w:ascii="Garamond" w:hAnsi="Garamond"/>
          <w:color w:val="000000"/>
          <w:lang w:val="it-IT"/>
        </w:rPr>
        <w:t>Benché variegati per metodi e contesto, questi studi e tesi convergono su un punto: l’astrologia può favorire processi di auto-riflessione e sostegno psicologico , specie in momenti di crisi o nelle fasi di transizione esistenziale. I miglioramenti registrati (autostima, senso di controllo, auto-consapevolezza) sono interpretati dai ricercatori come esiti dovuti alla funzione simbolica, narrativa e relazionale dell’astrologia, più che a una sua validità predittiva.</w:t>
      </w:r>
    </w:p>
    <w:p w14:paraId="6E1D58E7" w14:textId="77777777" w:rsidR="00591682" w:rsidRPr="004C7C02" w:rsidRDefault="00000000">
      <w:pPr>
        <w:rPr>
          <w:rFonts w:ascii="Garamond" w:hAnsi="Garamond"/>
          <w:lang w:val="it-IT"/>
        </w:rPr>
      </w:pPr>
      <w:r w:rsidRPr="004C7C02">
        <w:rPr>
          <w:rFonts w:ascii="Garamond" w:hAnsi="Garamond"/>
          <w:color w:val="000000"/>
          <w:lang w:val="it-IT"/>
        </w:rPr>
        <w:t>Non mancano limiti metodologici (campioni ridotti, impossibilità di controllo totale degli effetti di suggestionabilità, auto-selezione dei partecipanti, ecc.). Tuttavia, queste pubblicazioni suggeriscono che, sul piano dell’esperienza soggettiva e del benessere percepito, l’astrologia possiede un potenziale impatto positivo. In questa chiave, diventa interessante esplorare i modelli teorico-clinici che cercano di integrare astrologia e psicologia.</w:t>
      </w:r>
    </w:p>
    <w:p w14:paraId="76E893B9" w14:textId="77777777" w:rsidR="00591682" w:rsidRPr="004C7C02" w:rsidRDefault="00000000">
      <w:pPr>
        <w:rPr>
          <w:rFonts w:ascii="Garamond" w:hAnsi="Garamond"/>
          <w:lang w:val="it-IT"/>
        </w:rPr>
      </w:pPr>
      <w:r w:rsidRPr="004C7C02">
        <w:rPr>
          <w:rFonts w:ascii="Garamond" w:hAnsi="Garamond"/>
          <w:color w:val="000000"/>
          <w:lang w:val="it-IT"/>
        </w:rPr>
        <w:t>CAPITOLO 3 – ASTROLOGIA E PSICOLOGIA: INTEGRAZIONE E APPROCCI TEORICO-METODOLOGICI</w:t>
      </w:r>
    </w:p>
    <w:p w14:paraId="537804AF" w14:textId="77777777" w:rsidR="00591682" w:rsidRPr="004C7C02" w:rsidRDefault="00000000">
      <w:pPr>
        <w:rPr>
          <w:rFonts w:ascii="Garamond" w:hAnsi="Garamond"/>
          <w:lang w:val="it-IT"/>
        </w:rPr>
      </w:pPr>
      <w:r w:rsidRPr="004C7C02">
        <w:rPr>
          <w:rFonts w:ascii="Garamond" w:hAnsi="Garamond"/>
          <w:color w:val="000000"/>
          <w:lang w:val="it-IT"/>
        </w:rPr>
        <w:t>3.1 Panoramica generale</w:t>
      </w:r>
    </w:p>
    <w:p w14:paraId="3E589DBE" w14:textId="77777777" w:rsidR="00591682" w:rsidRPr="004C7C02" w:rsidRDefault="00000000">
      <w:pPr>
        <w:rPr>
          <w:rFonts w:ascii="Garamond" w:hAnsi="Garamond"/>
          <w:lang w:val="it-IT"/>
        </w:rPr>
      </w:pPr>
      <w:r w:rsidRPr="004C7C02">
        <w:rPr>
          <w:rFonts w:ascii="Garamond" w:hAnsi="Garamond"/>
          <w:color w:val="000000"/>
          <w:lang w:val="it-IT"/>
        </w:rPr>
        <w:lastRenderedPageBreak/>
        <w:t>L’idea di integrare l’uso dell’astrologia nella psicologia si colloca a margine delle correnti principali della psicologia clinica, rimanendo un interesse di nicchia per alcuni professionisti (in particolare, di scuola junghiana, transpersonale o umanistica). Tuttavia, come abbiamo visto nei capitoli precedenti, alcuni studi e testimonianze suggeriscono che l’uso simbolico dell’astrologia possa arricchire il processo di counseling e supporto. Le motivazioni principali che spingono uno psicologo ad avvicinarsi all’astrologia includono:</w:t>
      </w:r>
    </w:p>
    <w:p w14:paraId="68A858A3" w14:textId="77777777" w:rsidR="00591682" w:rsidRPr="004C7C02" w:rsidRDefault="00000000">
      <w:pPr>
        <w:rPr>
          <w:rFonts w:ascii="Garamond" w:hAnsi="Garamond"/>
          <w:lang w:val="it-IT"/>
        </w:rPr>
      </w:pPr>
      <w:r w:rsidRPr="004C7C02">
        <w:rPr>
          <w:rFonts w:ascii="Garamond" w:hAnsi="Garamond"/>
          <w:color w:val="000000"/>
          <w:lang w:val="it-IT"/>
        </w:rPr>
        <w:t>Fornire un linguaggio metaforico condiviso : i simboli astrologici, se già noti e apprezzati dal cliente, possono facilitare la comunicazione di temi psicologici delicati.</w:t>
      </w:r>
    </w:p>
    <w:p w14:paraId="1D5D6485" w14:textId="77777777" w:rsidR="00591682" w:rsidRPr="004C7C02" w:rsidRDefault="00000000">
      <w:pPr>
        <w:rPr>
          <w:rFonts w:ascii="Garamond" w:hAnsi="Garamond"/>
          <w:lang w:val="it-IT"/>
        </w:rPr>
      </w:pPr>
      <w:r w:rsidRPr="004C7C02">
        <w:rPr>
          <w:rFonts w:ascii="Garamond" w:hAnsi="Garamond"/>
          <w:color w:val="000000"/>
          <w:lang w:val="it-IT"/>
        </w:rPr>
        <w:t>Favorire l’insight su dinamiche interne : la carta astrale diventa una “mappa” in cui proiettare aree di conflitto e potenzialità, favorendo la riflessione.</w:t>
      </w:r>
    </w:p>
    <w:p w14:paraId="22E60D19" w14:textId="77777777" w:rsidR="00591682" w:rsidRPr="004C7C02" w:rsidRDefault="00000000">
      <w:pPr>
        <w:rPr>
          <w:rFonts w:ascii="Garamond" w:hAnsi="Garamond"/>
          <w:lang w:val="it-IT"/>
        </w:rPr>
      </w:pPr>
      <w:r w:rsidRPr="004C7C02">
        <w:rPr>
          <w:rFonts w:ascii="Garamond" w:hAnsi="Garamond"/>
          <w:color w:val="000000"/>
          <w:lang w:val="it-IT"/>
        </w:rPr>
        <w:t>Coinvolgere la dimensione transpersonale o spirituale : per persone con una forte spinta alla ricerca di senso, l’astrologia può fungere da impianto simbolico che connette la vita individuale a un ordine cosmico più ampio.</w:t>
      </w:r>
    </w:p>
    <w:p w14:paraId="6E913632" w14:textId="77777777" w:rsidR="00591682" w:rsidRPr="004C7C02" w:rsidRDefault="00000000">
      <w:pPr>
        <w:rPr>
          <w:rFonts w:ascii="Garamond" w:hAnsi="Garamond"/>
          <w:lang w:val="it-IT"/>
        </w:rPr>
      </w:pPr>
      <w:r w:rsidRPr="004C7C02">
        <w:rPr>
          <w:rFonts w:ascii="Garamond" w:hAnsi="Garamond"/>
          <w:color w:val="000000"/>
          <w:lang w:val="it-IT"/>
        </w:rPr>
        <w:t>Creare un contesto di fiducia : a volte, l’amore per l’astrologia da parte del cliente è un aggancio che permette di instaurare un rapporto empatico più profondo.</w:t>
      </w:r>
    </w:p>
    <w:p w14:paraId="53D90C42" w14:textId="77777777" w:rsidR="00591682" w:rsidRPr="004C7C02" w:rsidRDefault="00000000">
      <w:pPr>
        <w:rPr>
          <w:rFonts w:ascii="Garamond" w:hAnsi="Garamond"/>
          <w:lang w:val="it-IT"/>
        </w:rPr>
      </w:pPr>
      <w:r w:rsidRPr="004C7C02">
        <w:rPr>
          <w:rFonts w:ascii="Garamond" w:hAnsi="Garamond"/>
          <w:color w:val="000000"/>
          <w:lang w:val="it-IT"/>
        </w:rPr>
        <w:t>Pur riconoscendo tali potenziali vantaggi, la maggior parte dei professionisti della psicche mantiene, con ragione da un lato, un atteggiamento di cautela o scetticismo, richiamando la mancanza di basi empiriche solide. L’astrologia, infatti, non è annoverabile tra gli strumenti diagnostici standardizzati (come i test di personalità validati). Inoltre, può diventare rischioso se induce il cliente a concepire la propria vita come predeterminata da posizioni planetarie. In questo capitolo, esploriamo i diversi approcci teorici che sono stati proposti per giustificare l’uso dell’astrologia in contesto di counseling.</w:t>
      </w:r>
    </w:p>
    <w:p w14:paraId="48B80FA0" w14:textId="77777777" w:rsidR="00591682" w:rsidRPr="004C7C02" w:rsidRDefault="00000000">
      <w:pPr>
        <w:rPr>
          <w:rFonts w:ascii="Garamond" w:hAnsi="Garamond"/>
          <w:lang w:val="it-IT"/>
        </w:rPr>
      </w:pPr>
      <w:r w:rsidRPr="004C7C02">
        <w:rPr>
          <w:rFonts w:ascii="Garamond" w:hAnsi="Garamond"/>
          <w:color w:val="000000"/>
          <w:lang w:val="it-IT"/>
        </w:rPr>
        <w:t>3.2 La prospettiva junghiana e archetipica</w:t>
      </w:r>
    </w:p>
    <w:p w14:paraId="583C4A2F" w14:textId="77777777" w:rsidR="00591682" w:rsidRPr="004C7C02" w:rsidRDefault="00000000">
      <w:pPr>
        <w:rPr>
          <w:rFonts w:ascii="Garamond" w:hAnsi="Garamond"/>
          <w:lang w:val="it-IT"/>
        </w:rPr>
      </w:pPr>
      <w:r w:rsidRPr="004C7C02">
        <w:rPr>
          <w:rFonts w:ascii="Garamond" w:hAnsi="Garamond"/>
          <w:color w:val="000000"/>
          <w:lang w:val="it-IT"/>
        </w:rPr>
        <w:t>Fin dagli anni ’30 e ’40, Carl Gustav Jung mostrò interesse per l’astrologia in relazione ai suoi studi sull’inconscio collettivo e sugli archetipi. Per Jung, i segni zodiacali e i pianeti non erano forze causali, bensì simboli che esprimevano configurazioni archetipiche universali. In alcune lettere private, Jung discuteva della possibilità di utilizzo dei temi natali di pazienti per evidenziare probabili risonanze con i loro vissuti interiori. Analogamente James Hillman successore di C. G. Jung reputava l’astrologia uno strumento archetipico, il migliore per comprendere il possibile carattere di un soggetto. Da questa impostazione sono nati, più tardi, correnti astrologiche nelle quali:</w:t>
      </w:r>
    </w:p>
    <w:p w14:paraId="1BF6DDD8" w14:textId="77777777" w:rsidR="00591682" w:rsidRPr="004C7C02" w:rsidRDefault="00000000">
      <w:pPr>
        <w:rPr>
          <w:rFonts w:ascii="Garamond" w:hAnsi="Garamond"/>
          <w:lang w:val="it-IT"/>
        </w:rPr>
      </w:pPr>
      <w:r w:rsidRPr="004C7C02">
        <w:rPr>
          <w:rFonts w:ascii="Garamond" w:hAnsi="Garamond"/>
          <w:color w:val="000000"/>
          <w:lang w:val="it-IT"/>
        </w:rPr>
        <w:t>La carta astrale di nascita (o “tema natale”) è letta come mappa simbolica della psiche di un individuo.</w:t>
      </w:r>
    </w:p>
    <w:p w14:paraId="68A9691B" w14:textId="77777777" w:rsidR="00591682" w:rsidRPr="004C7C02" w:rsidRDefault="00000000">
      <w:pPr>
        <w:rPr>
          <w:rFonts w:ascii="Garamond" w:hAnsi="Garamond"/>
          <w:lang w:val="it-IT"/>
        </w:rPr>
      </w:pPr>
      <w:r w:rsidRPr="004C7C02">
        <w:rPr>
          <w:rFonts w:ascii="Garamond" w:hAnsi="Garamond"/>
          <w:color w:val="000000"/>
          <w:lang w:val="it-IT"/>
        </w:rPr>
        <w:t>I pianeti rappresentano archetipi (ad es. Marte come archetipo dell’energia aggressiva, Venere come archetipo dell’amore e dell’armonia, Saturno come archetipo della struttura, del limite e dell’ombra paterna, ecc.).</w:t>
      </w:r>
    </w:p>
    <w:p w14:paraId="46320F25" w14:textId="77777777" w:rsidR="00591682" w:rsidRPr="004C7C02" w:rsidRDefault="00000000">
      <w:pPr>
        <w:rPr>
          <w:rFonts w:ascii="Garamond" w:hAnsi="Garamond"/>
          <w:lang w:val="it-IT"/>
        </w:rPr>
      </w:pPr>
      <w:r w:rsidRPr="004C7C02">
        <w:rPr>
          <w:rFonts w:ascii="Garamond" w:hAnsi="Garamond"/>
          <w:color w:val="000000"/>
          <w:lang w:val="it-IT"/>
        </w:rPr>
        <w:t>I segni zodiacali colorano la modalità espressiva di quei pianeti/archetipi, energie. (es. una Luna in Acquario si può interpretare come archetipo lunare/emotivo declinato in chiave “aerea”, intellettuale e libertaria).</w:t>
      </w:r>
    </w:p>
    <w:p w14:paraId="097BCC38" w14:textId="77777777" w:rsidR="00591682" w:rsidRPr="004C7C02" w:rsidRDefault="00000000">
      <w:pPr>
        <w:rPr>
          <w:rFonts w:ascii="Garamond" w:hAnsi="Garamond"/>
          <w:lang w:val="it-IT"/>
        </w:rPr>
      </w:pPr>
      <w:r w:rsidRPr="004C7C02">
        <w:rPr>
          <w:rFonts w:ascii="Garamond" w:hAnsi="Garamond"/>
          <w:color w:val="000000"/>
          <w:lang w:val="it-IT"/>
        </w:rPr>
        <w:t>Le “case” astrologiche rappresentano aree della vita (relazioni, lavoro, famiglia, ecc.) in cui tali energie archetipiche si manifestano, bisogni del soggetto.</w:t>
      </w:r>
    </w:p>
    <w:p w14:paraId="6D5648A6" w14:textId="77777777" w:rsidR="00591682" w:rsidRPr="004C7C02" w:rsidRDefault="00000000">
      <w:pPr>
        <w:rPr>
          <w:rFonts w:ascii="Garamond" w:hAnsi="Garamond"/>
          <w:lang w:val="it-IT"/>
        </w:rPr>
      </w:pPr>
      <w:r w:rsidRPr="004C7C02">
        <w:rPr>
          <w:rFonts w:ascii="Garamond" w:hAnsi="Garamond"/>
          <w:color w:val="000000"/>
          <w:lang w:val="it-IT"/>
        </w:rPr>
        <w:lastRenderedPageBreak/>
        <w:t>In un approccio junghiano, lo scopo principale non è “prevedere eventi”, ma piuttosto facilitare il dialogo con l’inconscio . Il terapeuta può, ad esempio, utilizzare il tema natale del paziente come spunto per esplorare immagini oniriche o conflitti interiori. Se l’individuo riferisce un sogno ricorrente di tipo marziano (guerresco, conflittuale), il terapeuta potrebbe collegare questo a un pianeta Marte in posizione prominente nella carta, invitando il paziente a riflettere sulle proprie pulsioni aggressive o sulle sue difficoltà a esprimere assertività. Greg Bogart , psicoterapeuta junghiano, nei suoi libri Therapeutic Astrology (1996) e Planets in Therapy (2012), descrive la pratica clinica dell’astrologia archetipica, riassumibile in quattro punti chiave:</w:t>
      </w:r>
    </w:p>
    <w:p w14:paraId="222DED03" w14:textId="77777777" w:rsidR="00591682" w:rsidRPr="004C7C02" w:rsidRDefault="00000000">
      <w:pPr>
        <w:rPr>
          <w:rFonts w:ascii="Garamond" w:hAnsi="Garamond"/>
          <w:lang w:val="it-IT"/>
        </w:rPr>
      </w:pPr>
      <w:r w:rsidRPr="004C7C02">
        <w:rPr>
          <w:rFonts w:ascii="Garamond" w:hAnsi="Garamond"/>
          <w:color w:val="000000"/>
          <w:lang w:val="it-IT"/>
        </w:rPr>
        <w:t>Prospettiva evolutiva : l’astrologia non serve a etichettare in modo statico, ma a delineare i potenziali percorsi di sviluppo della psiche.</w:t>
      </w:r>
    </w:p>
    <w:p w14:paraId="56EA445C" w14:textId="77777777" w:rsidR="00591682" w:rsidRPr="004C7C02" w:rsidRDefault="00000000">
      <w:pPr>
        <w:rPr>
          <w:rFonts w:ascii="Garamond" w:hAnsi="Garamond"/>
          <w:lang w:val="it-IT"/>
        </w:rPr>
      </w:pPr>
      <w:r w:rsidRPr="004C7C02">
        <w:rPr>
          <w:rFonts w:ascii="Garamond" w:hAnsi="Garamond"/>
          <w:color w:val="000000"/>
          <w:lang w:val="it-IT"/>
        </w:rPr>
        <w:t>Uso del linguaggio mitologico : il terapeuta ricorre ai miti associati ai pianeti (es. Marte/Ares, Venere/Afrodite, ecc.) come storie archetipiche che rispecchiano situazioni di vita del cliente.</w:t>
      </w:r>
    </w:p>
    <w:p w14:paraId="744D6711" w14:textId="77777777" w:rsidR="00591682" w:rsidRPr="004C7C02" w:rsidRDefault="00000000">
      <w:pPr>
        <w:rPr>
          <w:rFonts w:ascii="Garamond" w:hAnsi="Garamond"/>
          <w:lang w:val="it-IT"/>
        </w:rPr>
      </w:pPr>
      <w:r w:rsidRPr="004C7C02">
        <w:rPr>
          <w:rFonts w:ascii="Garamond" w:hAnsi="Garamond"/>
          <w:color w:val="000000"/>
          <w:lang w:val="it-IT"/>
        </w:rPr>
        <w:t>Lavoro sul simbolo : i simboli astrologici favoriscono l’amplificazione (tecnica junghiana). Partendo da un segno, si esplorano tutte le immagini culturali e storiche ad esso legate per coglierne le implicazioni psicologiche.</w:t>
      </w:r>
    </w:p>
    <w:p w14:paraId="5877FBB9" w14:textId="77777777" w:rsidR="00591682" w:rsidRPr="004C7C02" w:rsidRDefault="00000000">
      <w:pPr>
        <w:rPr>
          <w:rFonts w:ascii="Garamond" w:hAnsi="Garamond"/>
          <w:lang w:val="it-IT"/>
        </w:rPr>
      </w:pPr>
      <w:r w:rsidRPr="004C7C02">
        <w:rPr>
          <w:rFonts w:ascii="Garamond" w:hAnsi="Garamond"/>
          <w:color w:val="000000"/>
          <w:lang w:val="it-IT"/>
        </w:rPr>
        <w:t>Orientamento al processo : il significato degli aspetti planetari si manifesta nel corso del tempo, e il terapeuta osserva come il cliente “incarni” o trasformi quei simboli nella sua evoluzione personale.</w:t>
      </w:r>
    </w:p>
    <w:p w14:paraId="0E00CE7D" w14:textId="77777777" w:rsidR="00591682" w:rsidRPr="004C7C02" w:rsidRDefault="00000000">
      <w:pPr>
        <w:rPr>
          <w:rFonts w:ascii="Garamond" w:hAnsi="Garamond"/>
          <w:lang w:val="it-IT"/>
        </w:rPr>
      </w:pPr>
      <w:r w:rsidRPr="004C7C02">
        <w:rPr>
          <w:rFonts w:ascii="Garamond" w:hAnsi="Garamond"/>
          <w:color w:val="000000"/>
          <w:lang w:val="it-IT"/>
        </w:rPr>
        <w:t>Sebbene non vi sia alcuna pretesa di verificare oggettivamente le corrispondenze astrali, i sostenitori di questo approccio affermano che il paziente trae beneficio dal riconoscersi in una “mappa di simboli” che dà senso e coesione alle sue esperienze interiori. Io per primo ritengo che la carta natale non possa delineare un percorso, ma può essere un facilitatore nella relazione d’aiuto, come evidenziato negli studi citati.</w:t>
      </w:r>
    </w:p>
    <w:p w14:paraId="4FFE4290" w14:textId="77777777" w:rsidR="00591682" w:rsidRPr="004C7C02" w:rsidRDefault="00000000">
      <w:pPr>
        <w:rPr>
          <w:rFonts w:ascii="Garamond" w:hAnsi="Garamond"/>
          <w:lang w:val="it-IT"/>
        </w:rPr>
      </w:pPr>
      <w:r w:rsidRPr="004C7C02">
        <w:rPr>
          <w:rFonts w:ascii="Garamond" w:hAnsi="Garamond"/>
          <w:color w:val="000000"/>
          <w:lang w:val="it-IT"/>
        </w:rPr>
        <w:t>3.3 Sincronicità e coincidenze significativo-simboliche</w:t>
      </w:r>
    </w:p>
    <w:p w14:paraId="684C6E25" w14:textId="77777777" w:rsidR="00591682" w:rsidRPr="004C7C02" w:rsidRDefault="00000000">
      <w:pPr>
        <w:rPr>
          <w:rFonts w:ascii="Garamond" w:hAnsi="Garamond"/>
          <w:lang w:val="it-IT"/>
        </w:rPr>
      </w:pPr>
      <w:r w:rsidRPr="004C7C02">
        <w:rPr>
          <w:rFonts w:ascii="Garamond" w:hAnsi="Garamond"/>
          <w:color w:val="000000"/>
          <w:lang w:val="it-IT"/>
        </w:rPr>
        <w:t>Un altro tassello concettuale chiave è l’idea junghiana di sincronicità , ossia la coincidenza significativa tra un contenuto psichico e un evento esterno, senza nesso causale apparente. Se l’astrologia fosse letta in questi termini, la posizione dei pianeti al momento della nascita sarebbe una sorta di “istantanea” simbolica dell’anima del nascituro, non perché i pianeti “causino” il suo carattere, ma perché esiste un nesso acausale (sincronistico) tra il macrocosmo e il microcosmo. Nell’ambito della psicoterapia, alcuni autori hanno descritto come considerare l’astrologia possa far emergere sincronicità interessanti fra la storia del paziente e le configurazioni astrali attuali o passate. Lo psicoterapeuta Yvonne Klitzner (PhD, 2013) ha esplorato nelle sue ricerche la relazione tra terapeuta e paziente nelle prime sedute, notando che talvolta spuntano “coincidenze sincronistiche” con i temi astrali. Il punto non è dimostrare una causalità, ma utilizzare tali coincidenze come potenziale stimolo di riflessione e di “meraviglia simbolica”. Secondo questa prospettiva, la seduta astrologica può diventare uno spazio in cui il paziente sperimenta la sensazione che la propria vita abbia un ordine o un significato oltre la dimensione razionale, un’esperienza che a volte produce insights trasformativi. Critici e scettici obiettano che si tratti semplicemente di bias di conferma , però i terapeuti che adottano quest’ottica sostengono che, a livello soggettivo, ciò favorisca un’apertura creativa ai contenuti dell’inconscio.</w:t>
      </w:r>
    </w:p>
    <w:p w14:paraId="572A677E" w14:textId="77777777" w:rsidR="00591682" w:rsidRPr="004C7C02" w:rsidRDefault="00000000">
      <w:pPr>
        <w:rPr>
          <w:rFonts w:ascii="Garamond" w:hAnsi="Garamond"/>
          <w:lang w:val="it-IT"/>
        </w:rPr>
      </w:pPr>
      <w:r w:rsidRPr="004C7C02">
        <w:rPr>
          <w:rFonts w:ascii="Garamond" w:hAnsi="Garamond"/>
          <w:color w:val="000000"/>
          <w:lang w:val="it-IT"/>
        </w:rPr>
        <w:t>3.4 L’astrologia come “terzo simbolico” o oggetto transizionale</w:t>
      </w:r>
    </w:p>
    <w:p w14:paraId="10D135C0" w14:textId="77777777" w:rsidR="00591682" w:rsidRPr="004C7C02" w:rsidRDefault="00000000">
      <w:pPr>
        <w:rPr>
          <w:rFonts w:ascii="Garamond" w:hAnsi="Garamond"/>
          <w:lang w:val="it-IT"/>
        </w:rPr>
      </w:pPr>
      <w:r w:rsidRPr="004C7C02">
        <w:rPr>
          <w:rFonts w:ascii="Garamond" w:hAnsi="Garamond"/>
          <w:color w:val="000000"/>
          <w:lang w:val="it-IT"/>
        </w:rPr>
        <w:lastRenderedPageBreak/>
        <w:t>Una formula piuttosto nota in psicodinamica è che l’astrologia – o, più precisamente, la carta astrale – funzioni in seduta come un oggetto transizionale (nel senso winnicottiano) o come un “terzo simbolico” tra paziente e terapeuta.</w:t>
      </w:r>
    </w:p>
    <w:p w14:paraId="4507CC95" w14:textId="77777777" w:rsidR="00591682" w:rsidRPr="004C7C02" w:rsidRDefault="00000000">
      <w:pPr>
        <w:rPr>
          <w:rFonts w:ascii="Garamond" w:hAnsi="Garamond"/>
          <w:lang w:val="it-IT"/>
        </w:rPr>
      </w:pPr>
      <w:r w:rsidRPr="004C7C02">
        <w:rPr>
          <w:rFonts w:ascii="Garamond" w:hAnsi="Garamond"/>
          <w:color w:val="000000"/>
          <w:lang w:val="it-IT"/>
        </w:rPr>
        <w:t>Oggetto transizionale : un mediatore tra realtà interna ed esterna, che permette al soggetto di sperimentare uno spazio “intermedio” protetto, dove proiettare contenuti psichici e, gradualmente, reintegrarli.</w:t>
      </w:r>
    </w:p>
    <w:p w14:paraId="5740550E" w14:textId="77777777" w:rsidR="00591682" w:rsidRPr="004C7C02" w:rsidRDefault="00000000">
      <w:pPr>
        <w:rPr>
          <w:rFonts w:ascii="Garamond" w:hAnsi="Garamond"/>
          <w:lang w:val="it-IT"/>
        </w:rPr>
      </w:pPr>
      <w:r w:rsidRPr="004C7C02">
        <w:rPr>
          <w:rFonts w:ascii="Garamond" w:hAnsi="Garamond"/>
          <w:color w:val="000000"/>
          <w:lang w:val="it-IT"/>
        </w:rPr>
        <w:t>Terzo simbolico : qualcosa di “altro” che sta nella stanza, al di fuori dell’io del paziente e dell’io del terapeuta, e in cui entrambi possono convergere per osservarne i contenuti.</w:t>
      </w:r>
    </w:p>
    <w:p w14:paraId="5A0BEDA0" w14:textId="77777777" w:rsidR="00591682" w:rsidRPr="004C7C02" w:rsidRDefault="00000000">
      <w:pPr>
        <w:rPr>
          <w:rFonts w:ascii="Garamond" w:hAnsi="Garamond"/>
          <w:lang w:val="it-IT"/>
        </w:rPr>
      </w:pPr>
      <w:r w:rsidRPr="004C7C02">
        <w:rPr>
          <w:rFonts w:ascii="Garamond" w:hAnsi="Garamond"/>
          <w:color w:val="000000"/>
          <w:lang w:val="it-IT"/>
        </w:rPr>
        <w:t>La psicologa clinica Claudia Bader ha usato il termine “meta-astrology” per descrivere questo fenomeno: secondo lei, la carta del cielo diviene una sorta di “mandala” (nella terminologia junghiana) su cui paziente e terapeuta proiettano temi inconsci e li rendono “visibili” in una cornice simbolica. Alcuni risultati di interviste a terapeuti-astrologi (Mivtzari/Weill, 2002) mostrano che molti di essi percepiscono la presenza del tema natale in seduta come “una terza presenza” che facilita un senso di sacralità o numinosità. Il paziente, osservando il proprio tema natale, può ad esempio dire: “Questo quadrato tra la Luna e Saturno riflette la mia difficoltà a esprimere emozioni a causa di un rigido senso del dovere ereditato da mio padre”. Attribuendo questa problematica a un simbolo esterno (il quadrato astrologico), il paziente potrebbe sentirsi meno giudicato e più libero di esplorare. In tal senso, l’astrologia funziona come un campo proiettivo, analogo ad altri strumenti come i tarocchi, le sabbiere della sandplay therapy, le immagini guidate, ecc.</w:t>
      </w:r>
    </w:p>
    <w:p w14:paraId="16A7F06A" w14:textId="77777777" w:rsidR="00591682" w:rsidRPr="004C7C02" w:rsidRDefault="00000000">
      <w:pPr>
        <w:rPr>
          <w:rFonts w:ascii="Garamond" w:hAnsi="Garamond"/>
          <w:lang w:val="it-IT"/>
        </w:rPr>
      </w:pPr>
      <w:r w:rsidRPr="004C7C02">
        <w:rPr>
          <w:rFonts w:ascii="Garamond" w:hAnsi="Garamond"/>
          <w:color w:val="000000"/>
          <w:lang w:val="it-IT"/>
        </w:rPr>
        <w:t>Un altro esempio è quello dello psichiatra Askren (1980) riferisce di aver iniziato a utilizzare il tema astrale dei pazienti per ottenere una visione differente della personalità: secondo lui l’astrologia gli forniva una nuova serie di metafore e analogie attraverso cui percepire aspetti dei pazienti che altrimenti gli sarebbero sfuggiti. Egli notava che i pazienti reagivano in modi variabili (alcuni positivamente, altri con scetticismo), ma l’uso accorto dell’astrologia poteva arricchire la comprensione reciproca in terapia.</w:t>
      </w:r>
    </w:p>
    <w:p w14:paraId="43BECB74" w14:textId="77777777" w:rsidR="00591682" w:rsidRPr="004C7C02" w:rsidRDefault="00000000">
      <w:pPr>
        <w:rPr>
          <w:rFonts w:ascii="Garamond" w:hAnsi="Garamond"/>
          <w:lang w:val="it-IT"/>
        </w:rPr>
      </w:pPr>
      <w:r w:rsidRPr="004C7C02">
        <w:rPr>
          <w:rFonts w:ascii="Garamond" w:hAnsi="Garamond"/>
          <w:color w:val="000000"/>
          <w:lang w:val="it-IT"/>
        </w:rPr>
        <w:t>In modo simile, la counselor Skafte (1969) sperimentò l’introduzione mirata di riferimenti astrologici popolari (es. “spesso chi è nato sotto il segno X ama fare Y, ti ci ritrovi?”) durante colloqui di orientamento: trovò che ciò forniva un punto focale che incoraggiava i clienti ad aprirsi e a parlare di sé, creava rapidamente complicità e rapporto di fiducia grazie all’interesse comune per un tema insolito, e faceva sentire il cliente “unico” e riconosciuto nelle sue qualità personali. Questi risultati indicano che elementi astrologici, se presentati con tatto, possono accelerare la formazione dell’alleanza terapeutica e la libera espressione del paziente.</w:t>
      </w:r>
    </w:p>
    <w:p w14:paraId="098FFCC8" w14:textId="77777777" w:rsidR="00591682" w:rsidRPr="004C7C02" w:rsidRDefault="00000000">
      <w:pPr>
        <w:rPr>
          <w:rFonts w:ascii="Garamond" w:hAnsi="Garamond"/>
          <w:lang w:val="it-IT"/>
        </w:rPr>
      </w:pPr>
      <w:r w:rsidRPr="004C7C02">
        <w:rPr>
          <w:rFonts w:ascii="Garamond" w:hAnsi="Garamond"/>
          <w:color w:val="000000"/>
          <w:lang w:val="it-IT"/>
        </w:rPr>
        <w:t xml:space="preserve">Andando avanti nella ricerca di altri studi si nota che Negli ultimi anni sono apparsi contributi accademici in contesti interdisciplinari. Ad esempio, nell’ambito della psicologia culturale e della ricerca sulle credenze New Age, studiose come Bernadette Brady e Darrelyn Gunzburg (entrambe con PhD conseguiti presso l’Università del Galles/Trinity Saint David) hanno indagato l’esperienza soggettiva di astrologi e consultanti. Brady (2011) e Gunzburg (2011, 2019) hanno condotto ricerche (anche attraverso dissertazioni e pubblicazioni peer-reviewed) sul “processo della sessione astrologica”, esplorando come il dialogo astrologico crei uno spazio di significato e possa avere effetti psicologici comparabili a quelli di una consultazione di counseling. Inoltre, riviste specializzate come il Journal of AstroPsychology (pubblicato dal 1988 al 1994 da Glenn Perry, PhD) hanno raccolto articoli teorici e studi di caso sull’uso clinico dell’astrologia, segno di un tentativo di formalizzare questa integrazione in maniera rigorosa  In ambito editoriale, esistono libri accademici e capitoli in </w:t>
      </w:r>
      <w:r w:rsidRPr="004C7C02">
        <w:rPr>
          <w:rFonts w:ascii="Garamond" w:hAnsi="Garamond"/>
          <w:color w:val="000000"/>
          <w:lang w:val="it-IT"/>
        </w:rPr>
        <w:lastRenderedPageBreak/>
        <w:t>raccolte scientifiche dedicati all’argomento: ad esempio, un articolo di Bader del 1993 sul tema natale come oggetto transizionale è stato ristampato in un volume della Journal of AstroPsychology nel 1997, e voci enciclopediche menzionate prima attestano il riconoscimento di tali concetti almeno in opere di riferimento sulla psicologia della religione</w:t>
      </w:r>
    </w:p>
    <w:p w14:paraId="73E13DC0" w14:textId="77777777" w:rsidR="00591682" w:rsidRPr="004C7C02" w:rsidRDefault="00000000">
      <w:pPr>
        <w:rPr>
          <w:rFonts w:ascii="Garamond" w:hAnsi="Garamond"/>
          <w:lang w:val="it-IT"/>
        </w:rPr>
      </w:pPr>
      <w:r w:rsidRPr="004C7C02">
        <w:rPr>
          <w:rFonts w:ascii="Garamond" w:hAnsi="Garamond"/>
          <w:color w:val="000000"/>
          <w:lang w:val="it-IT"/>
        </w:rPr>
        <w:t>3.5 Metodi di integrazione: dalla carta natale al counseling</w:t>
      </w:r>
    </w:p>
    <w:p w14:paraId="230AD853" w14:textId="77777777" w:rsidR="00591682" w:rsidRPr="004C7C02" w:rsidRDefault="00000000">
      <w:pPr>
        <w:rPr>
          <w:rFonts w:ascii="Garamond" w:hAnsi="Garamond"/>
          <w:lang w:val="it-IT"/>
        </w:rPr>
      </w:pPr>
      <w:r w:rsidRPr="004C7C02">
        <w:rPr>
          <w:rFonts w:ascii="Garamond" w:hAnsi="Garamond"/>
          <w:color w:val="000000"/>
          <w:lang w:val="it-IT"/>
        </w:rPr>
        <w:t>Vediamo più in dettaglio alcuni metodi pratici con cui l’astrologia può essere integrata:</w:t>
      </w:r>
    </w:p>
    <w:p w14:paraId="7219BF71" w14:textId="77777777" w:rsidR="00591682" w:rsidRPr="004C7C02" w:rsidRDefault="00000000">
      <w:pPr>
        <w:rPr>
          <w:rFonts w:ascii="Garamond" w:hAnsi="Garamond"/>
          <w:lang w:val="it-IT"/>
        </w:rPr>
      </w:pPr>
      <w:r w:rsidRPr="004C7C02">
        <w:rPr>
          <w:rFonts w:ascii="Garamond" w:hAnsi="Garamond"/>
          <w:color w:val="000000"/>
          <w:lang w:val="it-IT"/>
        </w:rPr>
        <w:t>Uso del tema natale come “assessment” e dialogo : il counselor chiede la data, l’ora e il luogo di nascita del cliente, prepara il tema natale e lo utilizza come spunto di esplorazione. Sia chiaro: non è un test standardizzato, ma un “ritratto simbolico” con cui iniziare una discussione. Ad esempio, se il cliente manifesta forti insicurezze relazionali, il counselor potrebbe “guardare” la posizione di Venere e proporre delle interpretazioni simboliche, chiedendo se risuonino con l’esperienza soggettiva del cliente.</w:t>
      </w:r>
    </w:p>
    <w:p w14:paraId="60D24357" w14:textId="77777777" w:rsidR="00591682" w:rsidRPr="004C7C02" w:rsidRDefault="00000000">
      <w:pPr>
        <w:rPr>
          <w:rFonts w:ascii="Garamond" w:hAnsi="Garamond"/>
          <w:lang w:val="it-IT"/>
        </w:rPr>
      </w:pPr>
      <w:r w:rsidRPr="004C7C02">
        <w:rPr>
          <w:rFonts w:ascii="Garamond" w:hAnsi="Garamond"/>
          <w:color w:val="000000"/>
          <w:lang w:val="it-IT"/>
        </w:rPr>
        <w:t>Orientamento evolutivo e cicli di vita : alcuni counselor si servono dei cosiddetti “transiti planetari” e “progressioni” come mappa per individuare potenziali fasi critiche o trasformative. Ad esempio, il cosiddetto “ritorno di Saturno” attorno ai 29-30 anni è famoso in astrologia per coincidere con una svolta maturativa. Il professionista potrebbe usare questo riferimento per normalizzare la difficoltà del paziente (“È un periodo di passaggio, un esame di realtà tipico dei trent’anni”) e incoraggiarlo a scoprire le nuove responsabilità e opportunità di crescita.</w:t>
      </w:r>
    </w:p>
    <w:p w14:paraId="7D6E5304" w14:textId="77777777" w:rsidR="00591682" w:rsidRPr="004C7C02" w:rsidRDefault="00000000">
      <w:pPr>
        <w:rPr>
          <w:rFonts w:ascii="Garamond" w:hAnsi="Garamond"/>
          <w:lang w:val="it-IT"/>
        </w:rPr>
      </w:pPr>
      <w:r w:rsidRPr="004C7C02">
        <w:rPr>
          <w:rFonts w:ascii="Garamond" w:hAnsi="Garamond"/>
          <w:color w:val="000000"/>
          <w:lang w:val="it-IT"/>
        </w:rPr>
        <w:t>Comparazione dei temi natali : in rarissimi casi, counselor particolarmente interessati confrontano il proprio tema con quello del cliente per comprendere possibili dinamiche di transfert e controtransfert. Questo metodo, sperimentale e marginale, sarebbe volto a individuare risonanze archetipiche tra counselor e paziente. Resta un approccio di nicchia, con riscontri aneddotici più che evidenze scientifiche.</w:t>
      </w:r>
    </w:p>
    <w:p w14:paraId="0C73CEAC" w14:textId="77777777" w:rsidR="00591682" w:rsidRPr="004C7C02" w:rsidRDefault="00000000">
      <w:pPr>
        <w:rPr>
          <w:rFonts w:ascii="Garamond" w:hAnsi="Garamond"/>
          <w:lang w:val="it-IT"/>
        </w:rPr>
      </w:pPr>
      <w:r w:rsidRPr="004C7C02">
        <w:rPr>
          <w:rFonts w:ascii="Garamond" w:hAnsi="Garamond"/>
          <w:color w:val="000000"/>
          <w:lang w:val="it-IT"/>
        </w:rPr>
        <w:t>Astrologia come cornice transpersonale : in un modello di counseling transpersonale, i simboli astrologici vengono presentati come vie per esplorare questioni spirituali, karmiche, di senso esistenziale. Il terapeuta potrebbe integrare riferimenti a miti, a storie sacre, a pratiche meditative legate ai pianeti o ai segni. Ciò però richiede competenze specifiche e un forte consenso da parte del cliente, altrimenti si rischiano intrusività e confusione.</w:t>
      </w:r>
    </w:p>
    <w:p w14:paraId="51CC46AB" w14:textId="77777777" w:rsidR="00591682" w:rsidRPr="004C7C02" w:rsidRDefault="00000000">
      <w:pPr>
        <w:rPr>
          <w:rFonts w:ascii="Garamond" w:hAnsi="Garamond"/>
          <w:lang w:val="it-IT"/>
        </w:rPr>
      </w:pPr>
      <w:r w:rsidRPr="004C7C02">
        <w:rPr>
          <w:rFonts w:ascii="Garamond" w:hAnsi="Garamond"/>
          <w:color w:val="000000"/>
          <w:lang w:val="it-IT"/>
        </w:rPr>
        <w:t>3.6 L’astrologo come counselor “naturale”</w:t>
      </w:r>
    </w:p>
    <w:p w14:paraId="24BFF214" w14:textId="77777777" w:rsidR="00591682" w:rsidRPr="001301B1" w:rsidRDefault="00000000">
      <w:pPr>
        <w:rPr>
          <w:rFonts w:ascii="Garamond" w:hAnsi="Garamond"/>
          <w:lang w:val="it-IT"/>
        </w:rPr>
      </w:pPr>
      <w:r w:rsidRPr="004C7C02">
        <w:rPr>
          <w:rFonts w:ascii="Garamond" w:hAnsi="Garamond"/>
          <w:color w:val="000000"/>
          <w:lang w:val="it-IT"/>
        </w:rPr>
        <w:t xml:space="preserve">Un aspetto interessante emerso da alcune ricerche (ad es. David Lester, American Journal of Psychotherapy , 1982) è che molti astrologi, pur non avendo una formazione in psicologia, svolgono di fatto una “funzione terapeutica” per i loro consultanti. </w:t>
      </w:r>
      <w:r w:rsidRPr="001301B1">
        <w:rPr>
          <w:rFonts w:ascii="Garamond" w:hAnsi="Garamond"/>
          <w:color w:val="000000"/>
          <w:lang w:val="it-IT"/>
        </w:rPr>
        <w:t>Offrono sostegno, empatia, ascolto, consigli pratici. Di conseguenza, alcuni autori hanno proposto di formare gli astrologi a competenze di base di counseling, per evitare danni o interpretazioni disfunzionali. Parimenti, alcuni psicologi o counselor professionisti si sono specializzati in astrologia, così da colmare il gap: conoscono bene i fondamenti psicologici (alleanza terapeutica, dinamiche transferali, gestione etica della relazione) e usano l’astrologia come “strumento aggiuntivo”. Questo potrebbe rappresentare un modello di integrazione più sicuro, rispetto all’astrologo autodidatta che fa interpretazioni potenzialmente invasive o riduttive dei problemi psicologici del cliente.</w:t>
      </w:r>
    </w:p>
    <w:p w14:paraId="72B6A894" w14:textId="77777777" w:rsidR="00591682" w:rsidRPr="001301B1" w:rsidRDefault="00000000">
      <w:pPr>
        <w:rPr>
          <w:rFonts w:ascii="Garamond" w:hAnsi="Garamond"/>
          <w:lang w:val="it-IT"/>
        </w:rPr>
      </w:pPr>
      <w:r w:rsidRPr="001301B1">
        <w:rPr>
          <w:rFonts w:ascii="Garamond" w:hAnsi="Garamond"/>
          <w:color w:val="000000"/>
          <w:lang w:val="it-IT"/>
        </w:rPr>
        <w:t xml:space="preserve">Da una prospettiva clinica, i benefici potenziali dell’astrologia in terapia sembrano dunque legati a fattori aspecifici (comuni a molte psicoterapie): la creazione di una narrativa autobiografica coerente, </w:t>
      </w:r>
      <w:r w:rsidRPr="001301B1">
        <w:rPr>
          <w:rFonts w:ascii="Garamond" w:hAnsi="Garamond"/>
          <w:color w:val="000000"/>
          <w:lang w:val="it-IT"/>
        </w:rPr>
        <w:lastRenderedPageBreak/>
        <w:t>l’attivazione della speranza e dell’aspettativa di miglioramento, il rafforzamento dell’alleanza attraverso il rispetto del mondo simbolico del paziente, e l’offerta di una “base esterna” su cui proiettare conflitti (ad es. attribuire a Saturno una tendenza all’auto-sabotaggio può aiutare il paziente a esternalizzare temporaneamente la colpa, per poi riprenderla in esame in modo meno giudicante). Importante è ricordare che l’astrologia di per sé non è una terapia : come sottolinea Dean (1987), il tema natale può semmai fungere da “check-list” flessibile e non minacciosa, utile a esplorare vari aspetti della vita del cliente, ma il vero lavoro terapeutico rimane nelle tecniche psicologiche classiche (ascolto empatico, riformulazione, elaborazione emotiva, ecc.). In effetti, è stato notato che l’efficacia di una consulenza astrologica dipende in larga misura dai fattori relazionali (calore umano, capacità di ascolto, empatia) e dalle abilità di counseling dell’astrologo, più che dalla “bontà” dell’oroscopo in sé. In altre parole, «l’astrologia non aggiunge nulla alla psicoterapia al di là degli effetti non-astrologici» , ovvero dei comuni fattori psicologici in gioco. Questa osservazione implica che, se un clinico decide di usare riferimenti astrologici, dovrebbe farlo potenziando quei fattori aspecifici (accoglienza, comprensione, saggezza) che sono i veri agenti di cambiamento</w:t>
      </w:r>
    </w:p>
    <w:p w14:paraId="646E2243" w14:textId="77777777" w:rsidR="00591682" w:rsidRPr="001301B1" w:rsidRDefault="00000000">
      <w:pPr>
        <w:rPr>
          <w:rFonts w:ascii="Garamond" w:hAnsi="Garamond"/>
          <w:lang w:val="it-IT"/>
        </w:rPr>
      </w:pPr>
      <w:r w:rsidRPr="001301B1">
        <w:rPr>
          <w:rFonts w:ascii="Garamond" w:hAnsi="Garamond"/>
          <w:color w:val="000000"/>
          <w:lang w:val="it-IT"/>
        </w:rPr>
        <w:t>3.7 Rischi e cautele</w:t>
      </w:r>
    </w:p>
    <w:p w14:paraId="70253EC7" w14:textId="77777777" w:rsidR="00591682" w:rsidRPr="001301B1" w:rsidRDefault="00000000">
      <w:pPr>
        <w:rPr>
          <w:rFonts w:ascii="Garamond" w:hAnsi="Garamond"/>
          <w:lang w:val="it-IT"/>
        </w:rPr>
      </w:pPr>
      <w:r w:rsidRPr="001301B1">
        <w:rPr>
          <w:rFonts w:ascii="Garamond" w:hAnsi="Garamond"/>
          <w:color w:val="000000"/>
          <w:lang w:val="it-IT"/>
        </w:rPr>
        <w:t>Come ogni pratica, anche l’uso dell’astrologia presenta rischi se non gestito con consapevolezza:</w:t>
      </w:r>
    </w:p>
    <w:p w14:paraId="5FE63B59" w14:textId="77777777" w:rsidR="00591682" w:rsidRPr="001301B1" w:rsidRDefault="00000000">
      <w:pPr>
        <w:rPr>
          <w:rFonts w:ascii="Garamond" w:hAnsi="Garamond"/>
          <w:lang w:val="it-IT"/>
        </w:rPr>
      </w:pPr>
      <w:r w:rsidRPr="001301B1">
        <w:rPr>
          <w:rFonts w:ascii="Garamond" w:hAnsi="Garamond"/>
          <w:color w:val="000000"/>
          <w:lang w:val="it-IT"/>
        </w:rPr>
        <w:t>Deriva fatalistica o deterministica : il cliente può credere che tutto sia scritto nelle stelle, perdendo motivazione al cambiamento o sentendosi vittima del proprio tema natale.</w:t>
      </w:r>
    </w:p>
    <w:p w14:paraId="1E7FA445" w14:textId="77777777" w:rsidR="00591682" w:rsidRPr="001301B1" w:rsidRDefault="00000000">
      <w:pPr>
        <w:rPr>
          <w:rFonts w:ascii="Garamond" w:hAnsi="Garamond"/>
          <w:lang w:val="it-IT"/>
        </w:rPr>
      </w:pPr>
      <w:r w:rsidRPr="001301B1">
        <w:rPr>
          <w:rFonts w:ascii="Garamond" w:hAnsi="Garamond"/>
          <w:color w:val="000000"/>
          <w:lang w:val="it-IT"/>
        </w:rPr>
        <w:t>Dipendenza dalla figura dell’astrologo/guru : se il terapeuta assume un ruolo “oracolare” incontestabile, il cliente non sviluppa autonomia e spirito critico.</w:t>
      </w:r>
    </w:p>
    <w:p w14:paraId="21CDA3DD" w14:textId="77777777" w:rsidR="00591682" w:rsidRPr="001301B1" w:rsidRDefault="00000000">
      <w:pPr>
        <w:rPr>
          <w:rFonts w:ascii="Garamond" w:hAnsi="Garamond"/>
          <w:lang w:val="it-IT"/>
        </w:rPr>
      </w:pPr>
      <w:r w:rsidRPr="001301B1">
        <w:rPr>
          <w:rFonts w:ascii="Garamond" w:hAnsi="Garamond"/>
          <w:color w:val="000000"/>
          <w:lang w:val="it-IT"/>
        </w:rPr>
        <w:t>Confusione diagnostica : sostituire un processo di assessment clinico con un’interpretazione superficiale della carta astrale può far trascurare patologie reali o bisogni urgenti del cliente.</w:t>
      </w:r>
    </w:p>
    <w:p w14:paraId="691422FC" w14:textId="77777777" w:rsidR="00591682" w:rsidRPr="001301B1" w:rsidRDefault="00000000">
      <w:pPr>
        <w:rPr>
          <w:rFonts w:ascii="Garamond" w:hAnsi="Garamond"/>
          <w:lang w:val="it-IT"/>
        </w:rPr>
      </w:pPr>
      <w:r w:rsidRPr="001301B1">
        <w:rPr>
          <w:rFonts w:ascii="Garamond" w:hAnsi="Garamond"/>
          <w:color w:val="000000"/>
          <w:lang w:val="it-IT"/>
        </w:rPr>
        <w:t>Problemi deontologici : in molti Paesi, i codici etici dell’Ordine degli Psicologi non prevedono l’uso di pratiche non validate. Dunque, il professionista deve presentare l’eventuale uso dell’astrologia come un supporto simbolico, non come metodo scientifico. Inoltre, deve sempre informare il cliente sulla natura puramente metaforica e non predittiva dello strumento.</w:t>
      </w:r>
    </w:p>
    <w:p w14:paraId="448F053F" w14:textId="77777777" w:rsidR="00591682" w:rsidRPr="001301B1" w:rsidRDefault="00000000">
      <w:pPr>
        <w:rPr>
          <w:rFonts w:ascii="Garamond" w:hAnsi="Garamond"/>
          <w:lang w:val="it-IT"/>
        </w:rPr>
      </w:pPr>
      <w:r w:rsidRPr="001301B1">
        <w:rPr>
          <w:rFonts w:ascii="Garamond" w:hAnsi="Garamond"/>
          <w:color w:val="000000"/>
          <w:lang w:val="it-IT"/>
        </w:rPr>
        <w:t>CAPITOLO 4 – CRITICHE SCIENTIFICHE E QUESTIONE DELLA VALIDITÀ</w:t>
      </w:r>
    </w:p>
    <w:p w14:paraId="3DC92AB6" w14:textId="77777777" w:rsidR="00591682" w:rsidRPr="001301B1" w:rsidRDefault="00000000">
      <w:pPr>
        <w:rPr>
          <w:rFonts w:ascii="Garamond" w:hAnsi="Garamond"/>
          <w:lang w:val="it-IT"/>
        </w:rPr>
      </w:pPr>
      <w:r w:rsidRPr="001301B1">
        <w:rPr>
          <w:rFonts w:ascii="Garamond" w:hAnsi="Garamond"/>
          <w:color w:val="000000"/>
          <w:lang w:val="it-IT"/>
        </w:rPr>
        <w:t>4.1 I test sperimentali sull’astrologia</w:t>
      </w:r>
    </w:p>
    <w:p w14:paraId="69786660" w14:textId="77777777" w:rsidR="00591682" w:rsidRPr="001301B1" w:rsidRDefault="00000000">
      <w:pPr>
        <w:rPr>
          <w:rFonts w:ascii="Garamond" w:hAnsi="Garamond"/>
          <w:lang w:val="it-IT"/>
        </w:rPr>
      </w:pPr>
      <w:r w:rsidRPr="001301B1">
        <w:rPr>
          <w:rFonts w:ascii="Garamond" w:hAnsi="Garamond"/>
          <w:color w:val="000000"/>
          <w:lang w:val="it-IT"/>
        </w:rPr>
        <w:t>L’astrologia, intesa come dottrina che collega le posizioni dei corpi celesti con il carattere o il destino umano, è stata sottoposta più volte a verifiche sperimentali. I risultati, nell’ottica del metodo scientifico, sono stati quasi sempre fallimentari.</w:t>
      </w:r>
    </w:p>
    <w:p w14:paraId="4AFC5E0C" w14:textId="77777777" w:rsidR="00591682" w:rsidRPr="001301B1" w:rsidRDefault="00000000">
      <w:pPr>
        <w:rPr>
          <w:rFonts w:ascii="Garamond" w:hAnsi="Garamond"/>
          <w:lang w:val="it-IT"/>
        </w:rPr>
      </w:pPr>
      <w:r w:rsidRPr="001301B1">
        <w:rPr>
          <w:rFonts w:ascii="Garamond" w:hAnsi="Garamond"/>
          <w:color w:val="000000"/>
          <w:lang w:val="it-IT"/>
        </w:rPr>
        <w:t>Esperimenti di matching : si chiede a un astrologo professionista di abbinare temi natali a profili di personalità (derivati da test psicologici standard). Gli abbinamenti realizzati dagli astrologi non superano la percentuale di successo che ci si aspetterebbe dal caso.</w:t>
      </w:r>
    </w:p>
    <w:p w14:paraId="4EB0BEC9" w14:textId="77777777" w:rsidR="00591682" w:rsidRPr="001301B1" w:rsidRDefault="00000000">
      <w:pPr>
        <w:rPr>
          <w:rFonts w:ascii="Garamond" w:hAnsi="Garamond"/>
          <w:lang w:val="it-IT"/>
        </w:rPr>
      </w:pPr>
      <w:r w:rsidRPr="001301B1">
        <w:rPr>
          <w:rFonts w:ascii="Garamond" w:hAnsi="Garamond"/>
          <w:color w:val="000000"/>
          <w:lang w:val="it-IT"/>
        </w:rPr>
        <w:t>Effetto Forer (Barnum) : affermazioni vaghe e generiche (es. “hai un grande bisogno di essere apprezzato dagli altri”) vengono percepite dalla maggior parte delle persone come straordinariamente accurate, a prescindere dal segno zodiacale.</w:t>
      </w:r>
    </w:p>
    <w:p w14:paraId="6D940959" w14:textId="77777777" w:rsidR="00591682" w:rsidRPr="001301B1" w:rsidRDefault="00000000">
      <w:pPr>
        <w:rPr>
          <w:rFonts w:ascii="Garamond" w:hAnsi="Garamond"/>
          <w:lang w:val="it-IT"/>
        </w:rPr>
      </w:pPr>
      <w:r w:rsidRPr="001301B1">
        <w:rPr>
          <w:rFonts w:ascii="Garamond" w:hAnsi="Garamond"/>
          <w:color w:val="000000"/>
          <w:lang w:val="it-IT"/>
        </w:rPr>
        <w:t>Studi statistici su grandi campioni : ricerche come quelle di Michel Gauquelin (effetto Marte) o Shawn Carlson (pubblicata su “Nature” nel 1985) hanno tentato di individuare correlazioni tra posizioni planetarie e caratteristiche umane, senza esiti convincenti.</w:t>
      </w:r>
    </w:p>
    <w:p w14:paraId="63377D7C" w14:textId="77777777" w:rsidR="00591682" w:rsidRPr="001301B1" w:rsidRDefault="00000000">
      <w:pPr>
        <w:rPr>
          <w:rFonts w:ascii="Garamond" w:hAnsi="Garamond"/>
          <w:lang w:val="it-IT"/>
        </w:rPr>
      </w:pPr>
      <w:r w:rsidRPr="001301B1">
        <w:rPr>
          <w:rFonts w:ascii="Garamond" w:hAnsi="Garamond"/>
          <w:color w:val="000000"/>
          <w:lang w:val="it-IT"/>
        </w:rPr>
        <w:lastRenderedPageBreak/>
        <w:t>Conclusione: in termini di predittività o di correlazione con tratti di personalità oggettivabili, l’astrologia non ha retto alla prova empirica. Da qui, la tesi dominante nella comunità scientifica: “l’astrologia è una pseudoscienza priva di validità”.</w:t>
      </w:r>
    </w:p>
    <w:p w14:paraId="62D5FC73" w14:textId="77777777" w:rsidR="00591682" w:rsidRPr="001301B1" w:rsidRDefault="00000000">
      <w:pPr>
        <w:rPr>
          <w:rFonts w:ascii="Garamond" w:hAnsi="Garamond"/>
          <w:lang w:val="it-IT"/>
        </w:rPr>
      </w:pPr>
      <w:r w:rsidRPr="001301B1">
        <w:rPr>
          <w:rFonts w:ascii="Garamond" w:hAnsi="Garamond"/>
          <w:color w:val="000000"/>
          <w:lang w:val="it-IT"/>
        </w:rPr>
        <w:t>4.2 Il paradosso dell’utilità psicologica</w:t>
      </w:r>
    </w:p>
    <w:p w14:paraId="4642B207" w14:textId="77777777" w:rsidR="00591682" w:rsidRPr="001301B1" w:rsidRDefault="00000000">
      <w:pPr>
        <w:rPr>
          <w:rFonts w:ascii="Garamond" w:hAnsi="Garamond"/>
          <w:lang w:val="it-IT"/>
        </w:rPr>
      </w:pPr>
      <w:r w:rsidRPr="001301B1">
        <w:rPr>
          <w:rFonts w:ascii="Garamond" w:hAnsi="Garamond"/>
          <w:color w:val="000000"/>
          <w:lang w:val="it-IT"/>
        </w:rPr>
        <w:t>Come si concilia l’assenza di validità sperimentale con il fatto che molte persone ottengono comunque benefici soggettivi dall’astrologia? Una possibile risposta è che, sul piano psicologico , l’astrologia funziona come un dispositivo narrativo, un contesto relazionale che attiva fattori di sostegno, speranza e introspezione. Questi benefici possono rientrare nei cosiddetti “effetti aspecifici” della relazione d’aiuto:</w:t>
      </w:r>
    </w:p>
    <w:p w14:paraId="07B47FC0" w14:textId="77777777" w:rsidR="00591682" w:rsidRPr="001301B1" w:rsidRDefault="00000000">
      <w:pPr>
        <w:rPr>
          <w:rFonts w:ascii="Garamond" w:hAnsi="Garamond"/>
          <w:lang w:val="it-IT"/>
        </w:rPr>
      </w:pPr>
      <w:r w:rsidRPr="001301B1">
        <w:rPr>
          <w:rFonts w:ascii="Garamond" w:hAnsi="Garamond"/>
          <w:color w:val="000000"/>
          <w:lang w:val="it-IT"/>
        </w:rPr>
        <w:t>Effetto placebo : la persona crede che l’astrologo abbia uno “speciale potere” di comprensione e, di conseguenza, si sente meglio.</w:t>
      </w:r>
    </w:p>
    <w:p w14:paraId="3295ADFC" w14:textId="77777777" w:rsidR="00591682" w:rsidRPr="001301B1" w:rsidRDefault="00000000">
      <w:pPr>
        <w:rPr>
          <w:rFonts w:ascii="Garamond" w:hAnsi="Garamond"/>
          <w:lang w:val="it-IT"/>
        </w:rPr>
      </w:pPr>
      <w:r w:rsidRPr="001301B1">
        <w:rPr>
          <w:rFonts w:ascii="Garamond" w:hAnsi="Garamond"/>
          <w:color w:val="000000"/>
          <w:lang w:val="it-IT"/>
        </w:rPr>
        <w:t>Suggestione positiva : ricevere interpretazioni benevole sui propri problemi può conferire fiducia e rassicurazione.</w:t>
      </w:r>
    </w:p>
    <w:p w14:paraId="33407018" w14:textId="77777777" w:rsidR="00591682" w:rsidRPr="001301B1" w:rsidRDefault="00000000">
      <w:pPr>
        <w:rPr>
          <w:rFonts w:ascii="Garamond" w:hAnsi="Garamond"/>
          <w:lang w:val="it-IT"/>
        </w:rPr>
      </w:pPr>
      <w:r w:rsidRPr="001301B1">
        <w:rPr>
          <w:rFonts w:ascii="Garamond" w:hAnsi="Garamond"/>
          <w:color w:val="000000"/>
          <w:lang w:val="it-IT"/>
        </w:rPr>
        <w:t>Alleanza : se l’astrologo o il counselor è empatico e comunica comprensione, il cliente si sente accolto e può elaborare più apertamente le proprie emozioni.</w:t>
      </w:r>
    </w:p>
    <w:p w14:paraId="4A191080" w14:textId="77777777" w:rsidR="00591682" w:rsidRPr="001301B1" w:rsidRDefault="00000000">
      <w:pPr>
        <w:rPr>
          <w:rFonts w:ascii="Garamond" w:hAnsi="Garamond"/>
          <w:lang w:val="it-IT"/>
        </w:rPr>
      </w:pPr>
      <w:r w:rsidRPr="001301B1">
        <w:rPr>
          <w:rFonts w:ascii="Garamond" w:hAnsi="Garamond"/>
          <w:color w:val="000000"/>
          <w:lang w:val="it-IT"/>
        </w:rPr>
        <w:t>In psicologia e in medicina, è ampiamente riconosciuta l’importanza di questi fattori comuni o aspecifici. Spesso, la differenza tra un intervento riuscito e uno fallito non dipende tanto dalla tecnica in sé, ma dalla qualità della relazione instaurata con l’operatore.</w:t>
      </w:r>
    </w:p>
    <w:p w14:paraId="3E9AD8CA" w14:textId="77777777" w:rsidR="00591682" w:rsidRPr="001301B1" w:rsidRDefault="00000000">
      <w:pPr>
        <w:rPr>
          <w:rFonts w:ascii="Garamond" w:hAnsi="Garamond"/>
          <w:lang w:val="it-IT"/>
        </w:rPr>
      </w:pPr>
      <w:r w:rsidRPr="001301B1">
        <w:rPr>
          <w:rFonts w:ascii="Garamond" w:hAnsi="Garamond"/>
          <w:color w:val="000000"/>
          <w:lang w:val="it-IT"/>
        </w:rPr>
        <w:t>4.3 Bias di conferma e personalità dell’utente</w:t>
      </w:r>
    </w:p>
    <w:p w14:paraId="557B9280" w14:textId="77777777" w:rsidR="00591682" w:rsidRPr="001301B1" w:rsidRDefault="00000000">
      <w:pPr>
        <w:rPr>
          <w:rFonts w:ascii="Garamond" w:hAnsi="Garamond"/>
          <w:lang w:val="it-IT"/>
        </w:rPr>
      </w:pPr>
      <w:r w:rsidRPr="001301B1">
        <w:rPr>
          <w:rFonts w:ascii="Garamond" w:hAnsi="Garamond"/>
          <w:color w:val="000000"/>
          <w:lang w:val="it-IT"/>
        </w:rPr>
        <w:t>Un ulteriore aspetto critico è che la persona che crede nell’astrologia tende a cercare e ricordare soltanto le “conferme” e a trascurare le informazioni dissonanti. Questo meccanismo cognitivo è noto come “bias di conferma” e spiega perché, anche di fronte a previsioni errate, molti continuino a ritenere l’astrologia estremamente accurata. Parallelamente, c’è chi si avvicina all’astrologia in situazioni di vulnerabilità (una crisi personale, un lutto, una separazione, un problema lavorativo) e trova in essa una cornice esplicativa che, sebbene non abbia valenza scientifica, appare significativa a livello emotivo. Ciò può produrre un effetto di “sollievo” (coping), documentato anche nelle ricerche come quella di Lillqvist &amp; Lindeman (1998).</w:t>
      </w:r>
    </w:p>
    <w:p w14:paraId="00B01F88" w14:textId="77777777" w:rsidR="00591682" w:rsidRPr="001301B1" w:rsidRDefault="00000000">
      <w:pPr>
        <w:rPr>
          <w:rFonts w:ascii="Garamond" w:hAnsi="Garamond"/>
          <w:lang w:val="it-IT"/>
        </w:rPr>
      </w:pPr>
      <w:r w:rsidRPr="001301B1">
        <w:rPr>
          <w:rFonts w:ascii="Garamond" w:hAnsi="Garamond"/>
          <w:color w:val="000000"/>
          <w:lang w:val="it-IT"/>
        </w:rPr>
        <w:t>Inoltre, critici e ricercatori scientifici mettono in guardia dal rischio di bias di conferma e dalla non falsificabilità intrinseca dell’astrologia: uno studio sociologico (Wedow, 1976) mostrò come durante consulti astrologici si tenda a spiegare qualsiasi discrepanza in modi che salvaguardano sempre la validità apparente dell’astrologia, rendendo di fatto impossibile smentirla all’interno della seduta. Pertanto, molti studiosi ritengono che gli eventuali effetti positivi dell’astrologia in terapia siano attribuibili soprattutto ai fattori comuni della relazione d’aiuto (empatia, ascolto, suggestione positiva, effetto placebo) più che a un’influenza “magica” delle stelle. Questa prospettiva non invalida l’utilizzo dell’astrologia come strumento narrativo o proiettivo, ma ricorda al clinico di ancorarne l’uso a solide basi psicologiche e di valutarne criticamente l’efficacia caso per caso.</w:t>
      </w:r>
    </w:p>
    <w:p w14:paraId="7FB64E83" w14:textId="77777777" w:rsidR="00591682" w:rsidRPr="001301B1" w:rsidRDefault="00000000">
      <w:pPr>
        <w:rPr>
          <w:rFonts w:ascii="Garamond" w:hAnsi="Garamond"/>
          <w:lang w:val="it-IT"/>
        </w:rPr>
      </w:pPr>
      <w:r w:rsidRPr="001301B1">
        <w:rPr>
          <w:rFonts w:ascii="Garamond" w:hAnsi="Garamond"/>
          <w:color w:val="000000"/>
          <w:lang w:val="it-IT"/>
        </w:rPr>
        <w:t>4.4 L’uso simbolico come risposta alle critiche</w:t>
      </w:r>
    </w:p>
    <w:p w14:paraId="0FEEFAF2" w14:textId="77777777" w:rsidR="00591682" w:rsidRPr="001301B1" w:rsidRDefault="00000000">
      <w:pPr>
        <w:rPr>
          <w:rFonts w:ascii="Garamond" w:hAnsi="Garamond"/>
          <w:lang w:val="it-IT"/>
        </w:rPr>
      </w:pPr>
      <w:r w:rsidRPr="001301B1">
        <w:rPr>
          <w:rFonts w:ascii="Garamond" w:hAnsi="Garamond"/>
          <w:color w:val="000000"/>
          <w:lang w:val="it-IT"/>
        </w:rPr>
        <w:t xml:space="preserve">I terapeuti-astrologi ribattono di non utilizzare l’astrologia come sistema deterministico, ma come una mappa simbolica capace di stimolare il dialogo interiore. In altre parole, l’astrologia in terapia sarebbe una sorta di “mitologia vivente” o di “fiaba personale” che rende i conflitti psichici più accessibili e trasformabili. Il fatto che i pianeti non esercitino realmente forze causali non riduce, da questa </w:t>
      </w:r>
      <w:r w:rsidRPr="001301B1">
        <w:rPr>
          <w:rFonts w:ascii="Garamond" w:hAnsi="Garamond"/>
          <w:color w:val="000000"/>
          <w:lang w:val="it-IT"/>
        </w:rPr>
        <w:lastRenderedPageBreak/>
        <w:t>prospettiva, il valore psicologico dei simboli. La scienza non invalida necessariamente l’efficacia soggettiva di un sistema simbolico, a patto che quest’ultimo non venga spacciato come verità oggettiva. Diversi strumenti psicologici adottati in setting terapeutici non hanno una validità empirica “forte” (si pensi a certi test proiettivi) ma possono svolgere una funzione utile se impiegati con prudenza e conoscenza delle loro limitazioni.</w:t>
      </w:r>
    </w:p>
    <w:p w14:paraId="5E1DBE99" w14:textId="77777777" w:rsidR="00591682" w:rsidRPr="001301B1" w:rsidRDefault="00000000">
      <w:pPr>
        <w:rPr>
          <w:rFonts w:ascii="Garamond" w:hAnsi="Garamond"/>
          <w:lang w:val="it-IT"/>
        </w:rPr>
      </w:pPr>
      <w:r w:rsidRPr="001301B1">
        <w:rPr>
          <w:rFonts w:ascii="Garamond" w:hAnsi="Garamond"/>
          <w:color w:val="000000"/>
          <w:lang w:val="it-IT"/>
        </w:rPr>
        <w:t>4.5 Consapevolezza critica e formazione</w:t>
      </w:r>
    </w:p>
    <w:p w14:paraId="3625E5A0" w14:textId="77777777" w:rsidR="00591682" w:rsidRPr="001301B1" w:rsidRDefault="00000000">
      <w:pPr>
        <w:rPr>
          <w:rFonts w:ascii="Garamond" w:hAnsi="Garamond"/>
          <w:lang w:val="it-IT"/>
        </w:rPr>
      </w:pPr>
      <w:r w:rsidRPr="001301B1">
        <w:rPr>
          <w:rFonts w:ascii="Garamond" w:hAnsi="Garamond"/>
          <w:color w:val="000000"/>
          <w:lang w:val="it-IT"/>
        </w:rPr>
        <w:t>Per integrare l’astrologia in modo etico, chi la utilizza deve:</w:t>
      </w:r>
    </w:p>
    <w:p w14:paraId="66E6F022" w14:textId="77777777" w:rsidR="00591682" w:rsidRPr="001301B1" w:rsidRDefault="00000000">
      <w:pPr>
        <w:rPr>
          <w:rFonts w:ascii="Garamond" w:hAnsi="Garamond"/>
          <w:lang w:val="it-IT"/>
        </w:rPr>
      </w:pPr>
      <w:r w:rsidRPr="001301B1">
        <w:rPr>
          <w:rFonts w:ascii="Garamond" w:hAnsi="Garamond"/>
          <w:color w:val="000000"/>
          <w:lang w:val="it-IT"/>
        </w:rPr>
        <w:t>Chiarire al cliente la natura metaforica e non provata sul piano scientifico.</w:t>
      </w:r>
    </w:p>
    <w:p w14:paraId="44972D5B" w14:textId="77777777" w:rsidR="00591682" w:rsidRPr="001301B1" w:rsidRDefault="00000000">
      <w:pPr>
        <w:rPr>
          <w:rFonts w:ascii="Garamond" w:hAnsi="Garamond"/>
          <w:lang w:val="it-IT"/>
        </w:rPr>
      </w:pPr>
      <w:r w:rsidRPr="001301B1">
        <w:rPr>
          <w:rFonts w:ascii="Garamond" w:hAnsi="Garamond"/>
          <w:color w:val="000000"/>
          <w:lang w:val="it-IT"/>
        </w:rPr>
        <w:t>Focalizzarsi sui bisogni del cliente e non sulla dimostrazione di un dogma astrologico.</w:t>
      </w:r>
    </w:p>
    <w:p w14:paraId="76B3D033" w14:textId="77777777" w:rsidR="00591682" w:rsidRPr="001301B1" w:rsidRDefault="00000000">
      <w:pPr>
        <w:rPr>
          <w:rFonts w:ascii="Garamond" w:hAnsi="Garamond"/>
          <w:lang w:val="it-IT"/>
        </w:rPr>
      </w:pPr>
      <w:r w:rsidRPr="001301B1">
        <w:rPr>
          <w:rFonts w:ascii="Garamond" w:hAnsi="Garamond"/>
          <w:color w:val="000000"/>
          <w:lang w:val="it-IT"/>
        </w:rPr>
        <w:t>Collegare gli spunti del tema natale a processi di auto-osservazione e a obiettivi di cambiamento psicologico.</w:t>
      </w:r>
    </w:p>
    <w:p w14:paraId="6B47340E" w14:textId="77777777" w:rsidR="00591682" w:rsidRPr="001301B1" w:rsidRDefault="00000000">
      <w:pPr>
        <w:rPr>
          <w:rFonts w:ascii="Garamond" w:hAnsi="Garamond"/>
          <w:lang w:val="it-IT"/>
        </w:rPr>
      </w:pPr>
      <w:r w:rsidRPr="001301B1">
        <w:rPr>
          <w:rFonts w:ascii="Garamond" w:hAnsi="Garamond"/>
          <w:color w:val="000000"/>
          <w:lang w:val="it-IT"/>
        </w:rPr>
        <w:t>Evitare ogni pretesa di infallibilità o di predizione del futuro.</w:t>
      </w:r>
    </w:p>
    <w:p w14:paraId="25A4DCEC" w14:textId="77777777" w:rsidR="00591682" w:rsidRPr="001301B1" w:rsidRDefault="00000000">
      <w:pPr>
        <w:rPr>
          <w:rFonts w:ascii="Garamond" w:hAnsi="Garamond"/>
          <w:lang w:val="it-IT"/>
        </w:rPr>
      </w:pPr>
      <w:r w:rsidRPr="001301B1">
        <w:rPr>
          <w:rFonts w:ascii="Garamond" w:hAnsi="Garamond"/>
          <w:color w:val="000000"/>
          <w:lang w:val="it-IT"/>
        </w:rPr>
        <w:t>Riflettere sui propri bias e mantenere un monitoraggio costante dell’efficacia reale del percorso.</w:t>
      </w:r>
    </w:p>
    <w:p w14:paraId="40BC0980" w14:textId="77777777" w:rsidR="00591682" w:rsidRPr="001301B1" w:rsidRDefault="00000000">
      <w:pPr>
        <w:rPr>
          <w:rFonts w:ascii="Garamond" w:hAnsi="Garamond"/>
          <w:lang w:val="it-IT"/>
        </w:rPr>
      </w:pPr>
      <w:r w:rsidRPr="001301B1">
        <w:rPr>
          <w:rFonts w:ascii="Garamond" w:hAnsi="Garamond"/>
          <w:color w:val="000000"/>
          <w:lang w:val="it-IT"/>
        </w:rPr>
        <w:t>Come sottolineano Mivtzari (2002) e altri, il rischio maggiore è che un professionista usi l’astrologia in modo improprio, imponendo interpretazioni al paziente. È dunque cruciale una formazione adeguata in entrambe le discipline (psicologia/psicoterapia e astrologia simbolica) e un continuo confronto con le evidenze cliniche e i feedback del paziente.</w:t>
      </w:r>
    </w:p>
    <w:p w14:paraId="08C53D15" w14:textId="77777777" w:rsidR="00591682" w:rsidRPr="001301B1" w:rsidRDefault="00000000">
      <w:pPr>
        <w:rPr>
          <w:rFonts w:ascii="Garamond" w:hAnsi="Garamond"/>
          <w:lang w:val="it-IT"/>
        </w:rPr>
      </w:pPr>
      <w:r w:rsidRPr="001301B1">
        <w:rPr>
          <w:rFonts w:ascii="Garamond" w:hAnsi="Garamond"/>
          <w:color w:val="000000"/>
          <w:lang w:val="it-IT"/>
        </w:rPr>
        <w:t>CAPITOLO 5 – NEUROSCIENZE DELLA NARRAZIONE: COME IL SIMBOLISMO ASTROLOGICO PUÒ ATTIVARE PROCESSI DI CAMBIAMENTO</w:t>
      </w:r>
    </w:p>
    <w:p w14:paraId="11C51058" w14:textId="77777777" w:rsidR="00591682" w:rsidRPr="001301B1" w:rsidRDefault="00000000">
      <w:pPr>
        <w:rPr>
          <w:rFonts w:ascii="Garamond" w:hAnsi="Garamond"/>
          <w:lang w:val="it-IT"/>
        </w:rPr>
      </w:pPr>
      <w:r w:rsidRPr="001301B1">
        <w:rPr>
          <w:rFonts w:ascii="Garamond" w:hAnsi="Garamond"/>
          <w:color w:val="000000"/>
          <w:lang w:val="it-IT"/>
        </w:rPr>
        <w:t>5.1 Il potere delle storie nella mente umana</w:t>
      </w:r>
    </w:p>
    <w:p w14:paraId="5010BEE8" w14:textId="77777777" w:rsidR="00591682" w:rsidRPr="001301B1" w:rsidRDefault="00000000">
      <w:pPr>
        <w:rPr>
          <w:rFonts w:ascii="Garamond" w:hAnsi="Garamond"/>
          <w:lang w:val="it-IT"/>
        </w:rPr>
      </w:pPr>
      <w:r w:rsidRPr="001301B1">
        <w:rPr>
          <w:rFonts w:ascii="Garamond" w:hAnsi="Garamond"/>
          <w:color w:val="000000"/>
          <w:lang w:val="it-IT"/>
        </w:rPr>
        <w:t>Gran parte degli effetti psicologici positivi connessi all’astrologia potrebbero spiegarsi alla luce della teoria della narrazione e degli studi neuroscientifici sull’ascolto di storie. Ricerche condotte da Uri Hasson (Università di Princeton) e da altri gruppi di neuropsicologi hanno mostrato che, quando ascoltiamo una storia ben strutturata, l’attività cerebrale dell’ascoltatore tende a sincronizzarsi con quella del narratore. Si attivano, inoltre, le aree limbiche connesse alle emozioni, potenziando l’engagement affettivo. Le storie, dunque, non trasmettono solo informazioni: creano risonanza emotiva . Se inseriamo l’astrologia in questa prospettiva, e la consideriamo come un sistema narrativo popolato da “personaggi planetari” (Marte, Venere, Giove…), “scenari” (le case astrologiche) e “trame cicliche” (transiti, rivoluzioni solari, ecc.), risulta comprensibile perché molte persone vi trovino un racconto avvincente che li riguarda personalmente. Tale racconto attiva aree emotive, induce riflessione sul sé, promuove un senso di identità.</w:t>
      </w:r>
    </w:p>
    <w:p w14:paraId="2D78BA4D" w14:textId="77777777" w:rsidR="00591682" w:rsidRPr="001301B1" w:rsidRDefault="00000000">
      <w:pPr>
        <w:rPr>
          <w:rFonts w:ascii="Garamond" w:hAnsi="Garamond"/>
          <w:lang w:val="it-IT"/>
        </w:rPr>
      </w:pPr>
      <w:r w:rsidRPr="001301B1">
        <w:rPr>
          <w:rFonts w:ascii="Garamond" w:hAnsi="Garamond"/>
          <w:color w:val="000000"/>
          <w:lang w:val="it-IT"/>
        </w:rPr>
        <w:t>5.2 Narrazione, emozioni e memoria</w:t>
      </w:r>
    </w:p>
    <w:p w14:paraId="0B8FE4A8" w14:textId="77777777" w:rsidR="00591682" w:rsidRPr="001301B1" w:rsidRDefault="00000000">
      <w:pPr>
        <w:rPr>
          <w:rFonts w:ascii="Garamond" w:hAnsi="Garamond"/>
          <w:lang w:val="it-IT"/>
        </w:rPr>
      </w:pPr>
      <w:r w:rsidRPr="001301B1">
        <w:rPr>
          <w:rFonts w:ascii="Garamond" w:hAnsi="Garamond"/>
          <w:color w:val="000000"/>
          <w:lang w:val="it-IT"/>
        </w:rPr>
        <w:t xml:space="preserve">Gli studi di neuroscienze (ad es. sull’ippocampo e l’amigdala) evidenziano che le esperienze emotivamente connotate vengono memorizzate più a lungo e con maggiore forza. Il potere di una storia coinvolgente è quello di creare immagini e connessioni narrative che si imprimono nella memoria episodica ed emotiva. Quando un terapeuta utilizza l’astrologia in seduta, può raccontare al cliente “il mito di Saturno” (per esempio), suscitando un immaginario di severità e disciplina. Il cliente, mentre ascolta questa narrazione, rievoca emozioni legate all’archetipo paternalistico di Saturno, stabilendo collegamenti con la propria relazione col padre, con le regole, con l’ansia da prestazione. Queste connessioni possono rimanere vivide grazie alla carica simbolica del mito, </w:t>
      </w:r>
      <w:r w:rsidRPr="001301B1">
        <w:rPr>
          <w:rFonts w:ascii="Garamond" w:hAnsi="Garamond"/>
          <w:color w:val="000000"/>
          <w:lang w:val="it-IT"/>
        </w:rPr>
        <w:lastRenderedPageBreak/>
        <w:t>favorendo un’elaborazione più profonda del vissuto. In termini neurologici, questa risonanza mitica attiva reti corticali che integrano i ricordi autobiografici con la componente affettiva. In tal modo, l’interpretazione astrologica diventa un veicolo narrativo per la rielaborazione di conflitti interni.</w:t>
      </w:r>
    </w:p>
    <w:p w14:paraId="2A43BBDA" w14:textId="77777777" w:rsidR="00591682" w:rsidRPr="001301B1" w:rsidRDefault="00000000">
      <w:pPr>
        <w:rPr>
          <w:rFonts w:ascii="Garamond" w:hAnsi="Garamond"/>
          <w:lang w:val="it-IT"/>
        </w:rPr>
      </w:pPr>
      <w:r w:rsidRPr="001301B1">
        <w:rPr>
          <w:rFonts w:ascii="Garamond" w:hAnsi="Garamond"/>
          <w:color w:val="000000"/>
          <w:lang w:val="it-IT"/>
        </w:rPr>
        <w:t>5.3 “Transportation” e immedesimazione simbolica</w:t>
      </w:r>
    </w:p>
    <w:p w14:paraId="038A643A" w14:textId="77777777" w:rsidR="00591682" w:rsidRPr="001301B1" w:rsidRDefault="00000000">
      <w:pPr>
        <w:rPr>
          <w:rFonts w:ascii="Garamond" w:hAnsi="Garamond"/>
          <w:lang w:val="it-IT"/>
        </w:rPr>
      </w:pPr>
      <w:r w:rsidRPr="001301B1">
        <w:rPr>
          <w:rFonts w:ascii="Garamond" w:hAnsi="Garamond"/>
          <w:color w:val="000000"/>
          <w:lang w:val="it-IT"/>
        </w:rPr>
        <w:t>La psicologia della lettura e dell’ascolto di storie descrive il fenomeno del “ transportation ”: quando ci immergiamo in una narrazione, ci identifichiamo con i personaggi e ci spostiamo mentalmente nel mondo della storia, perdendo il senso della realtà esterna per un certo tempo. In una seduta, se il paziente riesce a “vedere” la propria vita riflessa in un racconto astrologico, potrebbe sperimentare un alto livello di transportation emotiva:</w:t>
      </w:r>
    </w:p>
    <w:p w14:paraId="6F33CA3A" w14:textId="77777777" w:rsidR="00591682" w:rsidRPr="001301B1" w:rsidRDefault="00000000">
      <w:pPr>
        <w:rPr>
          <w:rFonts w:ascii="Garamond" w:hAnsi="Garamond"/>
          <w:lang w:val="it-IT"/>
        </w:rPr>
      </w:pPr>
      <w:r w:rsidRPr="001301B1">
        <w:rPr>
          <w:rFonts w:ascii="Garamond" w:hAnsi="Garamond"/>
          <w:color w:val="000000"/>
          <w:lang w:val="it-IT"/>
        </w:rPr>
        <w:t>Si riconosce nel “mito di Venere” se ha problemi relazionali.</w:t>
      </w:r>
    </w:p>
    <w:p w14:paraId="30E20603" w14:textId="77777777" w:rsidR="00591682" w:rsidRPr="001301B1" w:rsidRDefault="00000000">
      <w:pPr>
        <w:rPr>
          <w:rFonts w:ascii="Garamond" w:hAnsi="Garamond"/>
          <w:lang w:val="it-IT"/>
        </w:rPr>
      </w:pPr>
      <w:r w:rsidRPr="001301B1">
        <w:rPr>
          <w:rFonts w:ascii="Garamond" w:hAnsi="Garamond"/>
          <w:color w:val="000000"/>
          <w:lang w:val="it-IT"/>
        </w:rPr>
        <w:t>Si sente di incarnare “Marte in Ariete” se descrive la propria aggressività repressa.</w:t>
      </w:r>
    </w:p>
    <w:p w14:paraId="6A0D6D24" w14:textId="77777777" w:rsidR="00591682" w:rsidRPr="001301B1" w:rsidRDefault="00000000">
      <w:pPr>
        <w:rPr>
          <w:rFonts w:ascii="Garamond" w:hAnsi="Garamond"/>
          <w:lang w:val="it-IT"/>
        </w:rPr>
      </w:pPr>
      <w:r w:rsidRPr="001301B1">
        <w:rPr>
          <w:rFonts w:ascii="Garamond" w:hAnsi="Garamond"/>
          <w:color w:val="000000"/>
          <w:lang w:val="it-IT"/>
        </w:rPr>
        <w:t>Vive “Urano” come simbolo di ribellione e cambiamento improvviso nella vita.</w:t>
      </w:r>
    </w:p>
    <w:p w14:paraId="2020E5EE" w14:textId="77777777" w:rsidR="00591682" w:rsidRPr="001301B1" w:rsidRDefault="00000000">
      <w:pPr>
        <w:rPr>
          <w:rFonts w:ascii="Garamond" w:hAnsi="Garamond"/>
          <w:lang w:val="it-IT"/>
        </w:rPr>
      </w:pPr>
      <w:r w:rsidRPr="001301B1">
        <w:rPr>
          <w:rFonts w:ascii="Garamond" w:hAnsi="Garamond"/>
          <w:color w:val="000000"/>
          <w:lang w:val="it-IT"/>
        </w:rPr>
        <w:t>Questa immedesimazione può essere funzionalmente utile perché permette al soggetto di ristrutturare la propria auto-narrazione: anziché dirsi “sono semplicemente disfunzionale”, può iniziare a pensare “sto attraversando un transito di Urano, uno scossone necessario per avviare una trasformazione positiva”. È evidente come ciò possa incidere sull’autostima e sull’interpretazione delle crisi, spostandole da un piano puramente patologico a uno evolutivo o simbolico.</w:t>
      </w:r>
    </w:p>
    <w:p w14:paraId="2921ABDC" w14:textId="77777777" w:rsidR="00591682" w:rsidRPr="001301B1" w:rsidRDefault="00000000">
      <w:pPr>
        <w:rPr>
          <w:rFonts w:ascii="Garamond" w:hAnsi="Garamond"/>
          <w:lang w:val="it-IT"/>
        </w:rPr>
      </w:pPr>
      <w:r w:rsidRPr="001301B1">
        <w:rPr>
          <w:rFonts w:ascii="Garamond" w:hAnsi="Garamond"/>
          <w:color w:val="000000"/>
          <w:lang w:val="it-IT"/>
        </w:rPr>
        <w:t>5.4 Medicina narrativa e astrologia</w:t>
      </w:r>
    </w:p>
    <w:p w14:paraId="0BCAECF1" w14:textId="77777777" w:rsidR="00591682" w:rsidRPr="001301B1" w:rsidRDefault="00000000">
      <w:pPr>
        <w:rPr>
          <w:rFonts w:ascii="Garamond" w:hAnsi="Garamond"/>
          <w:lang w:val="it-IT"/>
        </w:rPr>
      </w:pPr>
      <w:r w:rsidRPr="001301B1">
        <w:rPr>
          <w:rFonts w:ascii="Garamond" w:hAnsi="Garamond"/>
          <w:color w:val="000000"/>
          <w:lang w:val="it-IT"/>
        </w:rPr>
        <w:t>Gli studi di medicina narrativa, come quelli di Rita Charon, sottolineano l’importanza di ascoltare le storie dei pazienti in ambito clinico per comprendere a fondo le loro esperienze di malattia. Analogamente, in ambito psicologico, la dimensione narrativa è fondamentale: se l’astrologia offre al paziente una storia credibile e coinvolgente della sua esistenza, la terapia narrativa ne può trarre vantaggio. In altre parole, un “tema natale” può essere trattato come un “testo” da interpretare e ricollegare ai vissuti reali del paziente, un po’ come farebbe la “narrative medicine” con i racconti autobiografici di un malato cronico. Il professionista non “accetta” come verità letterale che Giove in trigono a Venere causi determinati fatti, ma usa quella descrizione per far emergere la prospettiva che il paziente ha di sé, identificando così metafore, conflitti e desideri.</w:t>
      </w:r>
    </w:p>
    <w:p w14:paraId="02F0A11D" w14:textId="77777777" w:rsidR="00591682" w:rsidRPr="001301B1" w:rsidRDefault="00000000">
      <w:pPr>
        <w:rPr>
          <w:rFonts w:ascii="Garamond" w:hAnsi="Garamond"/>
          <w:lang w:val="it-IT"/>
        </w:rPr>
      </w:pPr>
      <w:r w:rsidRPr="001301B1">
        <w:rPr>
          <w:rFonts w:ascii="Garamond" w:hAnsi="Garamond"/>
          <w:color w:val="000000"/>
          <w:lang w:val="it-IT"/>
        </w:rPr>
        <w:t>5.5 L’efficacia delle metafore sulla plasticità cerebrale</w:t>
      </w:r>
    </w:p>
    <w:p w14:paraId="6461748E" w14:textId="77777777" w:rsidR="00591682" w:rsidRPr="001301B1" w:rsidRDefault="00000000">
      <w:pPr>
        <w:rPr>
          <w:rFonts w:ascii="Garamond" w:hAnsi="Garamond"/>
          <w:lang w:val="it-IT"/>
        </w:rPr>
      </w:pPr>
      <w:r w:rsidRPr="001301B1">
        <w:rPr>
          <w:rFonts w:ascii="Garamond" w:hAnsi="Garamond"/>
          <w:color w:val="000000"/>
          <w:lang w:val="it-IT"/>
        </w:rPr>
        <w:t>Un concetto rilevante è che le metafore ben scelte possono influenzare i processi decisionali e motivazionali delle persone. In ambito neuroscientifico, si è visto che l’uso di linguaggi metaforici attiva aree sensoriali e motorie, come se la persona vivesse l’esperienza evocata. Quando un paziente si dice, ad esempio, “Ho Saturno che blocca la mia Luna” (metafora di una resistenza emotiva interna), non sta semplicemente parlando in modo astratto, ma sta dando alla propria condizione una forma concreta . Questa concretizzazione metaforica può favorire la cosiddetta “reificazione” del problema, che viene così reso esterno e quindi più gestibile. Il professionista può dire: “Bene, vediamo come possiamo dialogare con quel Saturno, capire cosa ti sta insegnando e come puoi integrare le sue energie in modo costruttivo”. In tal modo, l’uso del simbolo astrologico diventa un dialogo interno che ristruttura le connessioni neurali relative all’emozione di blocco.</w:t>
      </w:r>
    </w:p>
    <w:p w14:paraId="09C14D13" w14:textId="77777777" w:rsidR="00591682" w:rsidRPr="001301B1" w:rsidRDefault="00000000">
      <w:pPr>
        <w:rPr>
          <w:rFonts w:ascii="Garamond" w:hAnsi="Garamond"/>
          <w:lang w:val="it-IT"/>
        </w:rPr>
      </w:pPr>
      <w:r w:rsidRPr="001301B1">
        <w:rPr>
          <w:rFonts w:ascii="Garamond" w:hAnsi="Garamond"/>
          <w:color w:val="000000"/>
          <w:lang w:val="it-IT"/>
        </w:rPr>
        <w:t>CAPITOLO 6 – ASTROLOGIA, COUNSELING E MEDICINA NARRATIVA</w:t>
      </w:r>
    </w:p>
    <w:p w14:paraId="57B68215" w14:textId="77777777" w:rsidR="00591682" w:rsidRPr="001301B1" w:rsidRDefault="00000000">
      <w:pPr>
        <w:rPr>
          <w:rFonts w:ascii="Garamond" w:hAnsi="Garamond"/>
          <w:lang w:val="it-IT"/>
        </w:rPr>
      </w:pPr>
      <w:r w:rsidRPr="001301B1">
        <w:rPr>
          <w:rFonts w:ascii="Garamond" w:hAnsi="Garamond"/>
          <w:color w:val="000000"/>
          <w:lang w:val="it-IT"/>
        </w:rPr>
        <w:t>6.1 L’analogia con l’uso di fiabe e miti in psicoterapia</w:t>
      </w:r>
    </w:p>
    <w:p w14:paraId="0FA9319B" w14:textId="77777777" w:rsidR="00591682" w:rsidRPr="001301B1" w:rsidRDefault="00000000">
      <w:pPr>
        <w:rPr>
          <w:rFonts w:ascii="Garamond" w:hAnsi="Garamond"/>
          <w:lang w:val="it-IT"/>
        </w:rPr>
      </w:pPr>
      <w:r w:rsidRPr="001301B1">
        <w:rPr>
          <w:rFonts w:ascii="Garamond" w:hAnsi="Garamond"/>
          <w:color w:val="000000"/>
          <w:lang w:val="it-IT"/>
        </w:rPr>
        <w:lastRenderedPageBreak/>
        <w:t>Nella pratica clinica esistono già metodi che utilizzano storie mitiche o fiabe per aiutare i pazienti ad affrontare problemi psicologici. Ad esempio, la fiabaterapia e la cinel terapia. Le ricerche su questi approcci mostrano che i pazienti riescono a proiettare su personaggi fiabeschi o cinematografici i propri conflitti, riuscendo a vederli con maggiore distacco e quindi ad affrontarli più efficacemente. Analogamente, l’astrologia offre una mitologia planetaria e zodiacale: i segni dello Zodiaco sono come “dodici fiabe” (Ariete, Toro, Gemelli, Cancro, Leone, Vergine, Bilancia, Scorpione, Sagittario, Capricorno, Acquario, Pesci), ciascuna con temi simbolici forti. In più, i pianeti come Marte, Venere, Mercurio ecc. corrispondono a personaggi mitologici con una forte potenza immaginativa. Il paziente che “nasce sotto il segno del Leone” può sentirsi “chiamato” a vivere con generosità e orgoglio, riconoscendo in questa storia uno spunto per potenziare il proprio sé. Ma la stessa narrazione può rivelare anche i rischi del Leone: la superbia, l’eccesso di orgoglio. In un’ottica di psicoterapia narrativa , questi elementi diventano materiali creativi per riscrivere la storia di sé.</w:t>
      </w:r>
    </w:p>
    <w:p w14:paraId="68E0AFD8" w14:textId="77777777" w:rsidR="00591682" w:rsidRPr="001301B1" w:rsidRDefault="00000000">
      <w:pPr>
        <w:rPr>
          <w:rFonts w:ascii="Garamond" w:hAnsi="Garamond"/>
          <w:lang w:val="it-IT"/>
        </w:rPr>
      </w:pPr>
      <w:r w:rsidRPr="001301B1">
        <w:rPr>
          <w:rFonts w:ascii="Garamond" w:hAnsi="Garamond"/>
          <w:color w:val="000000"/>
          <w:lang w:val="it-IT"/>
        </w:rPr>
        <w:t>6.2 Benefici empirici delle storie: gli studi citati</w:t>
      </w:r>
    </w:p>
    <w:p w14:paraId="0EC6D594" w14:textId="77777777" w:rsidR="00591682" w:rsidRPr="001301B1" w:rsidRDefault="00000000">
      <w:pPr>
        <w:rPr>
          <w:rFonts w:ascii="Garamond" w:hAnsi="Garamond"/>
          <w:lang w:val="it-IT"/>
        </w:rPr>
      </w:pPr>
      <w:r w:rsidRPr="001301B1">
        <w:rPr>
          <w:rFonts w:ascii="Garamond" w:hAnsi="Garamond"/>
          <w:color w:val="000000"/>
          <w:lang w:val="it-IT"/>
        </w:rPr>
        <w:t>Come menzionato nella parte 1, alcuni studi hanno rilevato miglioramenti misurabili nell’autoconsapevolezza e nel benessere di chi ha partecipato a corsi o sedute di counseling basate sull’astrologia. A livello concettuale, possiamo attribuirli:</w:t>
      </w:r>
    </w:p>
    <w:p w14:paraId="7CFC35A6" w14:textId="77777777" w:rsidR="00591682" w:rsidRPr="001301B1" w:rsidRDefault="00000000">
      <w:pPr>
        <w:rPr>
          <w:rFonts w:ascii="Garamond" w:hAnsi="Garamond"/>
          <w:lang w:val="it-IT"/>
        </w:rPr>
      </w:pPr>
      <w:r w:rsidRPr="001301B1">
        <w:rPr>
          <w:rFonts w:ascii="Garamond" w:hAnsi="Garamond"/>
          <w:color w:val="000000"/>
          <w:lang w:val="it-IT"/>
        </w:rPr>
        <w:t>All’ effetto narrativo : il soggetto impara a raccontare la propria vita come una storia dotata di senso, con “capitoli” corrispondenti ai transiti planetari, con “personaggi interiori” associati a determinati pianeti, ecc.</w:t>
      </w:r>
    </w:p>
    <w:p w14:paraId="72A32BEB" w14:textId="77777777" w:rsidR="00591682" w:rsidRPr="001301B1" w:rsidRDefault="00000000">
      <w:pPr>
        <w:rPr>
          <w:rFonts w:ascii="Garamond" w:hAnsi="Garamond"/>
          <w:lang w:val="it-IT"/>
        </w:rPr>
      </w:pPr>
      <w:r w:rsidRPr="001301B1">
        <w:rPr>
          <w:rFonts w:ascii="Garamond" w:hAnsi="Garamond"/>
          <w:color w:val="000000"/>
          <w:lang w:val="it-IT"/>
        </w:rPr>
        <w:t>All’ empowerment : talvolta, vedersi come protagonista di un “viaggio eroico” (dove Saturno è la prova da superare, Giove il dono della fortuna) può dare coraggio e determinazione.</w:t>
      </w:r>
    </w:p>
    <w:p w14:paraId="78D8D812" w14:textId="77777777" w:rsidR="00591682" w:rsidRPr="001301B1" w:rsidRDefault="00000000">
      <w:pPr>
        <w:rPr>
          <w:rFonts w:ascii="Garamond" w:hAnsi="Garamond"/>
          <w:lang w:val="it-IT"/>
        </w:rPr>
      </w:pPr>
      <w:r w:rsidRPr="001301B1">
        <w:rPr>
          <w:rFonts w:ascii="Garamond" w:hAnsi="Garamond"/>
          <w:color w:val="000000"/>
          <w:lang w:val="it-IT"/>
        </w:rPr>
        <w:t>All’ identificazione con un gruppo: specialmente tra i giovani millennial, condividere l’interesse per l’astrologia favorisce la creazione di community, un senso di appartenenza e di sostegno reciproco.</w:t>
      </w:r>
    </w:p>
    <w:p w14:paraId="31E61490" w14:textId="77777777" w:rsidR="00591682" w:rsidRPr="001301B1" w:rsidRDefault="00000000">
      <w:pPr>
        <w:rPr>
          <w:rFonts w:ascii="Garamond" w:hAnsi="Garamond"/>
          <w:lang w:val="it-IT"/>
        </w:rPr>
      </w:pPr>
      <w:r w:rsidRPr="001301B1">
        <w:rPr>
          <w:rFonts w:ascii="Garamond" w:hAnsi="Garamond"/>
          <w:color w:val="000000"/>
          <w:lang w:val="it-IT"/>
        </w:rPr>
        <w:t>6.3 La narrativa dell’astrologia come “terapia breve”?</w:t>
      </w:r>
    </w:p>
    <w:p w14:paraId="62AFB30D" w14:textId="77777777" w:rsidR="00591682" w:rsidRPr="001301B1" w:rsidRDefault="00000000">
      <w:pPr>
        <w:rPr>
          <w:rFonts w:ascii="Garamond" w:hAnsi="Garamond"/>
          <w:lang w:val="it-IT"/>
        </w:rPr>
      </w:pPr>
      <w:r w:rsidRPr="001301B1">
        <w:rPr>
          <w:rFonts w:ascii="Garamond" w:hAnsi="Garamond"/>
          <w:color w:val="000000"/>
          <w:lang w:val="it-IT"/>
        </w:rPr>
        <w:t>Alcuni autori si sono chiesti se, data la sua efficacia nel catalizzare riflessioni profonde, l’astrologia possa rientrare in forme di “terapia breve strategica” o “terapia breve focalizzata”. In particolare, la possibilità di affrontare in poche sedute i nodi essenziali di un problema, grazie alla rapidità con cui l’astrologia cattura l’attenzione e fornisce un quadro “globale”, appare interessante per i counselor. Tuttavia, mancano dati sufficienti per validare un protocollo di “terapia breve astrologica”. Le poche ricerche disponibili sono soprattutto qualitative. È plausibile ipotizzare che l’astrologia possa accelerare l’ingresso in profondità su alcuni temi, ma la reale efficacia dipende ancora dalla competenza del terapeuta, dalla motivazione del cliente e da altri fattori comuni (come l’alleanza e l’empatia).</w:t>
      </w:r>
    </w:p>
    <w:p w14:paraId="0974D24B" w14:textId="77777777" w:rsidR="00591682" w:rsidRPr="001301B1" w:rsidRDefault="00000000">
      <w:pPr>
        <w:rPr>
          <w:rFonts w:ascii="Garamond" w:hAnsi="Garamond"/>
          <w:lang w:val="it-IT"/>
        </w:rPr>
      </w:pPr>
      <w:r w:rsidRPr="001301B1">
        <w:rPr>
          <w:rFonts w:ascii="Garamond" w:hAnsi="Garamond"/>
          <w:color w:val="000000"/>
          <w:lang w:val="it-IT"/>
        </w:rPr>
        <w:t>CAPITOLO 7 – LINEE GUIDA PER UNA PRATICA INTEGRATA</w:t>
      </w:r>
    </w:p>
    <w:p w14:paraId="61B42F2E" w14:textId="77777777" w:rsidR="00591682" w:rsidRPr="001301B1" w:rsidRDefault="00000000">
      <w:pPr>
        <w:rPr>
          <w:rFonts w:ascii="Garamond" w:hAnsi="Garamond"/>
          <w:lang w:val="it-IT"/>
        </w:rPr>
      </w:pPr>
      <w:r w:rsidRPr="001301B1">
        <w:rPr>
          <w:rFonts w:ascii="Garamond" w:hAnsi="Garamond"/>
          <w:color w:val="000000"/>
          <w:lang w:val="it-IT"/>
        </w:rPr>
        <w:t>7.1 Principi generali di un uso cauto ed etico</w:t>
      </w:r>
    </w:p>
    <w:p w14:paraId="5882F0CB" w14:textId="77777777" w:rsidR="00591682" w:rsidRPr="001301B1" w:rsidRDefault="00000000">
      <w:pPr>
        <w:rPr>
          <w:rFonts w:ascii="Garamond" w:hAnsi="Garamond"/>
          <w:lang w:val="it-IT"/>
        </w:rPr>
      </w:pPr>
      <w:r w:rsidRPr="001301B1">
        <w:rPr>
          <w:rFonts w:ascii="Garamond" w:hAnsi="Garamond"/>
          <w:color w:val="000000"/>
          <w:lang w:val="it-IT"/>
        </w:rPr>
        <w:t>Sulla base di quanto esaminato finora, possiamo delineare alcune “buone prassi” per chi intende integrare l’astrologia in un percorso di counseling o psicoterapia:</w:t>
      </w:r>
    </w:p>
    <w:p w14:paraId="325C89F7" w14:textId="77777777" w:rsidR="00591682" w:rsidRPr="001301B1" w:rsidRDefault="00000000">
      <w:pPr>
        <w:rPr>
          <w:rFonts w:ascii="Garamond" w:hAnsi="Garamond"/>
          <w:lang w:val="it-IT"/>
        </w:rPr>
      </w:pPr>
      <w:r w:rsidRPr="001301B1">
        <w:rPr>
          <w:rFonts w:ascii="Garamond" w:hAnsi="Garamond"/>
          <w:color w:val="000000"/>
          <w:lang w:val="it-IT"/>
        </w:rPr>
        <w:t>Trasparenza : informare in modo chiaro il cliente/paziente che l’uso dell’astrologia avverrà con finalità simboliche, non predittive né diagnostiche in senso clinico.</w:t>
      </w:r>
    </w:p>
    <w:p w14:paraId="2325A9FD" w14:textId="77777777" w:rsidR="00591682" w:rsidRPr="001301B1" w:rsidRDefault="00000000">
      <w:pPr>
        <w:rPr>
          <w:rFonts w:ascii="Garamond" w:hAnsi="Garamond"/>
          <w:lang w:val="it-IT"/>
        </w:rPr>
      </w:pPr>
      <w:r w:rsidRPr="001301B1">
        <w:rPr>
          <w:rFonts w:ascii="Garamond" w:hAnsi="Garamond"/>
          <w:color w:val="000000"/>
          <w:lang w:val="it-IT"/>
        </w:rPr>
        <w:lastRenderedPageBreak/>
        <w:t>Consenso informato : ottenere l’accordo esplicito del cliente sull’utilizzo di riferimenti astrologici, chiarendo che si tratta di un approccio non convenzionale.</w:t>
      </w:r>
    </w:p>
    <w:p w14:paraId="76F71FE8" w14:textId="77777777" w:rsidR="00591682" w:rsidRPr="001301B1" w:rsidRDefault="00000000">
      <w:pPr>
        <w:rPr>
          <w:rFonts w:ascii="Garamond" w:hAnsi="Garamond"/>
          <w:lang w:val="it-IT"/>
        </w:rPr>
      </w:pPr>
      <w:r w:rsidRPr="001301B1">
        <w:rPr>
          <w:rFonts w:ascii="Garamond" w:hAnsi="Garamond"/>
          <w:color w:val="000000"/>
          <w:lang w:val="it-IT"/>
        </w:rPr>
        <w:t>Competenza mista : il professionista dovrebbe aver ricevuto sia una formazione in psicologia/psicoterapia/counseling, sia una conoscenza approfondita dell’astrologia, per evitare letture banali o dogmatiche.</w:t>
      </w:r>
    </w:p>
    <w:p w14:paraId="018FEEB0" w14:textId="77777777" w:rsidR="00591682" w:rsidRPr="001301B1" w:rsidRDefault="00000000">
      <w:pPr>
        <w:rPr>
          <w:rFonts w:ascii="Garamond" w:hAnsi="Garamond"/>
          <w:lang w:val="it-IT"/>
        </w:rPr>
      </w:pPr>
      <w:r w:rsidRPr="001301B1">
        <w:rPr>
          <w:rFonts w:ascii="Garamond" w:hAnsi="Garamond"/>
          <w:color w:val="000000"/>
          <w:lang w:val="it-IT"/>
        </w:rPr>
        <w:t>Focus sul cliente : la carta astrale è uno strumento al servizio del cliente; non deve distogliere l’attenzione dai reali contenuti emotivi e relazionali.</w:t>
      </w:r>
    </w:p>
    <w:p w14:paraId="09C47C87" w14:textId="77777777" w:rsidR="00591682" w:rsidRPr="001301B1" w:rsidRDefault="00000000">
      <w:pPr>
        <w:rPr>
          <w:rFonts w:ascii="Garamond" w:hAnsi="Garamond"/>
          <w:lang w:val="it-IT"/>
        </w:rPr>
      </w:pPr>
      <w:r w:rsidRPr="001301B1">
        <w:rPr>
          <w:rFonts w:ascii="Garamond" w:hAnsi="Garamond"/>
          <w:color w:val="000000"/>
          <w:lang w:val="it-IT"/>
        </w:rPr>
        <w:t>Evita l’“effetto oracolo” : non “profetizzare” eventi futuri né imporre interpretazioni fisse (“Se hai Marte in Scorpione, sei una persona vendicativa!”). Piuttosto, verificare continuamente con il cliente se l’interpretazione rispecchia la sua esperienza.</w:t>
      </w:r>
    </w:p>
    <w:p w14:paraId="51EA0F6D" w14:textId="77777777" w:rsidR="00591682" w:rsidRPr="001301B1" w:rsidRDefault="00000000">
      <w:pPr>
        <w:rPr>
          <w:rFonts w:ascii="Garamond" w:hAnsi="Garamond"/>
          <w:lang w:val="it-IT"/>
        </w:rPr>
      </w:pPr>
      <w:r w:rsidRPr="001301B1">
        <w:rPr>
          <w:rFonts w:ascii="Garamond" w:hAnsi="Garamond"/>
          <w:color w:val="000000"/>
          <w:lang w:val="it-IT"/>
        </w:rPr>
        <w:t>Rinforzare l’autonomia : usare le simboliche astrologiche per promuovere responsabilità, crescita personale e autoconsapevolezza. Evitare l’idea di un destino ineluttabile.</w:t>
      </w:r>
    </w:p>
    <w:p w14:paraId="1B5E9969" w14:textId="77777777" w:rsidR="00591682" w:rsidRPr="001301B1" w:rsidRDefault="00000000">
      <w:pPr>
        <w:rPr>
          <w:rFonts w:ascii="Garamond" w:hAnsi="Garamond"/>
          <w:lang w:val="it-IT"/>
        </w:rPr>
      </w:pPr>
      <w:r w:rsidRPr="001301B1">
        <w:rPr>
          <w:rFonts w:ascii="Garamond" w:hAnsi="Garamond"/>
          <w:color w:val="000000"/>
          <w:lang w:val="it-IT"/>
        </w:rPr>
        <w:t>Monitoraggio degli esiti : valutare regolarmente se l’integrazione astrologica sta effettivamente aiutando il cliente o se è fuorviante, ricalibrando l’approccio secondo necessità.</w:t>
      </w:r>
    </w:p>
    <w:p w14:paraId="173013FC" w14:textId="77777777" w:rsidR="00591682" w:rsidRPr="001301B1" w:rsidRDefault="00000000">
      <w:pPr>
        <w:rPr>
          <w:rFonts w:ascii="Garamond" w:hAnsi="Garamond"/>
          <w:lang w:val="it-IT"/>
        </w:rPr>
      </w:pPr>
      <w:r w:rsidRPr="001301B1">
        <w:rPr>
          <w:rFonts w:ascii="Garamond" w:hAnsi="Garamond"/>
          <w:color w:val="000000"/>
          <w:lang w:val="it-IT"/>
        </w:rPr>
        <w:t>7.2 Esempi di integrazione in diversi approcci terapeutici</w:t>
      </w:r>
    </w:p>
    <w:p w14:paraId="2A7B5EEC" w14:textId="77777777" w:rsidR="00591682" w:rsidRPr="001301B1" w:rsidRDefault="00000000">
      <w:pPr>
        <w:rPr>
          <w:rFonts w:ascii="Garamond" w:hAnsi="Garamond"/>
          <w:lang w:val="it-IT"/>
        </w:rPr>
      </w:pPr>
      <w:r w:rsidRPr="001301B1">
        <w:rPr>
          <w:rFonts w:ascii="Garamond" w:hAnsi="Garamond"/>
          <w:color w:val="000000"/>
          <w:lang w:val="it-IT"/>
        </w:rPr>
        <w:t>In un contesto cognitivo-comportamentale (CBT) : è raro trovare un’integrazione formale, ma se un cliente è molto interessato all’astrologia, il terapeuta potrebbe utilizzare il simbolo “transito di Saturno” come “ancora cognitiva” per ristrutturare convinzioni negative in convinzioni più adattive (“Questo periodo di difficoltà corrisponde a una fase di auto-disciplina che può rendermi più forte”).</w:t>
      </w:r>
    </w:p>
    <w:p w14:paraId="59F55C4C" w14:textId="77777777" w:rsidR="00591682" w:rsidRPr="001301B1" w:rsidRDefault="00000000">
      <w:pPr>
        <w:rPr>
          <w:rFonts w:ascii="Garamond" w:hAnsi="Garamond"/>
          <w:lang w:val="it-IT"/>
        </w:rPr>
      </w:pPr>
      <w:r w:rsidRPr="001301B1">
        <w:rPr>
          <w:rFonts w:ascii="Garamond" w:hAnsi="Garamond"/>
          <w:color w:val="000000"/>
          <w:lang w:val="it-IT"/>
        </w:rPr>
        <w:t>In un setting sistemico-relazionale : l’astrologia può apparire come un linguaggio metaforico con cui la famiglia o la coppia parla delle proprie dinamiche (“Papà è troppo saturnino, Mamma è lunare… ecco perché litigano”). Il terapeuta, se lo ritiene utile, può accogliere queste metafore, dando loro dignità e traducendole in strategie di cambiamento.</w:t>
      </w:r>
    </w:p>
    <w:p w14:paraId="34E2C446" w14:textId="77777777" w:rsidR="00591682" w:rsidRPr="001301B1" w:rsidRDefault="00000000">
      <w:pPr>
        <w:rPr>
          <w:rFonts w:ascii="Garamond" w:hAnsi="Garamond"/>
          <w:lang w:val="it-IT"/>
        </w:rPr>
      </w:pPr>
      <w:r w:rsidRPr="001301B1">
        <w:rPr>
          <w:rFonts w:ascii="Garamond" w:hAnsi="Garamond"/>
          <w:color w:val="000000"/>
          <w:lang w:val="it-IT"/>
        </w:rPr>
        <w:t>In un approccio psicodinamico o junghiano : come già detto, l’astrologia si inserisce nel lavoro con i simboli, gli archetipi e i sogni. È la cornice teorica in cui più facilmente la carta astrale può essere usata come strumento di interpretazione e riflessione.</w:t>
      </w:r>
    </w:p>
    <w:p w14:paraId="7A908426" w14:textId="77777777" w:rsidR="00591682" w:rsidRPr="001301B1" w:rsidRDefault="00000000">
      <w:pPr>
        <w:rPr>
          <w:rFonts w:ascii="Garamond" w:hAnsi="Garamond"/>
          <w:lang w:val="it-IT"/>
        </w:rPr>
      </w:pPr>
      <w:r w:rsidRPr="001301B1">
        <w:rPr>
          <w:rFonts w:ascii="Garamond" w:hAnsi="Garamond"/>
          <w:color w:val="000000"/>
          <w:lang w:val="it-IT"/>
        </w:rPr>
        <w:t>In un contesto transpersonale : l’astrologia diventa una via per esplorare i contenuti spirituali, le domande esistenziali e i cicli di trasformazione dell’“anima” del cliente, sempre con cautela e rispetto per le sue credenze.</w:t>
      </w:r>
    </w:p>
    <w:p w14:paraId="152A9407" w14:textId="77777777" w:rsidR="00591682" w:rsidRPr="001301B1" w:rsidRDefault="00000000">
      <w:pPr>
        <w:rPr>
          <w:rFonts w:ascii="Garamond" w:hAnsi="Garamond"/>
          <w:lang w:val="it-IT"/>
        </w:rPr>
      </w:pPr>
      <w:r w:rsidRPr="001301B1">
        <w:rPr>
          <w:rFonts w:ascii="Garamond" w:hAnsi="Garamond"/>
          <w:color w:val="000000"/>
          <w:lang w:val="it-IT"/>
        </w:rPr>
        <w:t>CAPITOLO 8 – CONCLUSIONI E PROSPETTIVE FUTURE</w:t>
      </w:r>
    </w:p>
    <w:p w14:paraId="1D7D8B84" w14:textId="77777777" w:rsidR="00591682" w:rsidRPr="001301B1" w:rsidRDefault="00000000">
      <w:pPr>
        <w:rPr>
          <w:rFonts w:ascii="Garamond" w:hAnsi="Garamond"/>
          <w:lang w:val="it-IT"/>
        </w:rPr>
      </w:pPr>
      <w:r w:rsidRPr="001301B1">
        <w:rPr>
          <w:rFonts w:ascii="Garamond" w:hAnsi="Garamond"/>
          <w:color w:val="000000"/>
          <w:lang w:val="it-IT"/>
        </w:rPr>
        <w:t>8.1 L’astrologia come “mito vivo” e strumento di cura del sé</w:t>
      </w:r>
    </w:p>
    <w:p w14:paraId="745DF88E" w14:textId="77777777" w:rsidR="00591682" w:rsidRPr="001301B1" w:rsidRDefault="00000000">
      <w:pPr>
        <w:rPr>
          <w:rFonts w:ascii="Garamond" w:hAnsi="Garamond"/>
          <w:lang w:val="it-IT"/>
        </w:rPr>
      </w:pPr>
      <w:r w:rsidRPr="001301B1">
        <w:rPr>
          <w:rFonts w:ascii="Garamond" w:hAnsi="Garamond"/>
          <w:color w:val="000000"/>
          <w:lang w:val="it-IT"/>
        </w:rPr>
        <w:t>L’astrologia, al di là del dibattito scientifico sulla sua veridicità, continua a esercitare un fascino durevole su milioni di persone. Nella nostra epoca, potrebbe essere considerata un grande mito collettivo, una narrazione cosmica in cui molti trovano risonanza emotiva. Se in passato i miti greci e le religioni antiche fornivano storie di dèi e di eroi capaci di dare significato alla vita umana, oggi (in parte) i segni zodiacali e i “transiti planetari” assolvono una funzione analoga. La psicologia narrativa e la psicoterapia possono integrare tale patrimonio simbolico, trasformandolo in uno strumento di cura del sé, a condizione di:</w:t>
      </w:r>
    </w:p>
    <w:p w14:paraId="541542DD" w14:textId="77777777" w:rsidR="00591682" w:rsidRPr="001301B1" w:rsidRDefault="00000000">
      <w:pPr>
        <w:rPr>
          <w:rFonts w:ascii="Garamond" w:hAnsi="Garamond"/>
          <w:lang w:val="it-IT"/>
        </w:rPr>
      </w:pPr>
      <w:r w:rsidRPr="001301B1">
        <w:rPr>
          <w:rFonts w:ascii="Garamond" w:hAnsi="Garamond"/>
          <w:color w:val="000000"/>
          <w:lang w:val="it-IT"/>
        </w:rPr>
        <w:t>Evitare letture dogmatiche o superstiziose.</w:t>
      </w:r>
    </w:p>
    <w:p w14:paraId="4EB30C0C" w14:textId="77777777" w:rsidR="00591682" w:rsidRPr="001301B1" w:rsidRDefault="00000000">
      <w:pPr>
        <w:rPr>
          <w:rFonts w:ascii="Garamond" w:hAnsi="Garamond"/>
          <w:lang w:val="it-IT"/>
        </w:rPr>
      </w:pPr>
      <w:r w:rsidRPr="001301B1">
        <w:rPr>
          <w:rFonts w:ascii="Garamond" w:hAnsi="Garamond"/>
          <w:color w:val="000000"/>
          <w:lang w:val="it-IT"/>
        </w:rPr>
        <w:lastRenderedPageBreak/>
        <w:t>Orientarsi alla crescita personale e alla relazione terapeutica, non alla predizione.</w:t>
      </w:r>
    </w:p>
    <w:p w14:paraId="45E21A8D" w14:textId="77777777" w:rsidR="00591682" w:rsidRPr="001301B1" w:rsidRDefault="00000000">
      <w:pPr>
        <w:rPr>
          <w:rFonts w:ascii="Garamond" w:hAnsi="Garamond"/>
          <w:lang w:val="it-IT"/>
        </w:rPr>
      </w:pPr>
      <w:r w:rsidRPr="001301B1">
        <w:rPr>
          <w:rFonts w:ascii="Garamond" w:hAnsi="Garamond"/>
          <w:color w:val="000000"/>
          <w:lang w:val="it-IT"/>
        </w:rPr>
        <w:t>Tenere presenti le ricerche empiriche e i rischi di suggestionabilità.</w:t>
      </w:r>
    </w:p>
    <w:p w14:paraId="0E21662C" w14:textId="77777777" w:rsidR="00591682" w:rsidRPr="001301B1" w:rsidRDefault="00000000">
      <w:pPr>
        <w:rPr>
          <w:rFonts w:ascii="Garamond" w:hAnsi="Garamond"/>
          <w:lang w:val="it-IT"/>
        </w:rPr>
      </w:pPr>
      <w:r w:rsidRPr="001301B1">
        <w:rPr>
          <w:rFonts w:ascii="Garamond" w:hAnsi="Garamond"/>
          <w:color w:val="000000"/>
          <w:lang w:val="it-IT"/>
        </w:rPr>
        <w:t>L’astrologia, in quest’ottica, non chiede di essere “creduta” alla lettera, bensì di essere accolta come un linguaggio poetico della psiche, con i suoi pregi (ricchezza immaginativa, rapidità di coinvolgimento) e i suoi limiti (mancanza di testabilità scientifica, rischio di determinismo).</w:t>
      </w:r>
    </w:p>
    <w:p w14:paraId="32595C62" w14:textId="77777777" w:rsidR="00591682" w:rsidRPr="001301B1" w:rsidRDefault="00000000">
      <w:pPr>
        <w:rPr>
          <w:rFonts w:ascii="Garamond" w:hAnsi="Garamond"/>
          <w:lang w:val="it-IT"/>
        </w:rPr>
      </w:pPr>
      <w:r w:rsidRPr="001301B1">
        <w:rPr>
          <w:rFonts w:ascii="Garamond" w:hAnsi="Garamond"/>
          <w:color w:val="000000"/>
          <w:lang w:val="it-IT"/>
        </w:rPr>
        <w:t>8.2 Necessità di ulteriori ricerche</w:t>
      </w:r>
    </w:p>
    <w:p w14:paraId="2939F07F" w14:textId="77777777" w:rsidR="00591682" w:rsidRPr="001301B1" w:rsidRDefault="00000000">
      <w:pPr>
        <w:rPr>
          <w:rFonts w:ascii="Garamond" w:hAnsi="Garamond"/>
          <w:lang w:val="it-IT"/>
        </w:rPr>
      </w:pPr>
      <w:r w:rsidRPr="001301B1">
        <w:rPr>
          <w:rFonts w:ascii="Garamond" w:hAnsi="Garamond"/>
          <w:color w:val="000000"/>
          <w:lang w:val="it-IT"/>
        </w:rPr>
        <w:t>La letteratura sull’efficacia dell’integrazione astrologica in contesti clinici o di counseling, pur esistente, è ancora limitata. Sarebbe auspicabile:</w:t>
      </w:r>
    </w:p>
    <w:p w14:paraId="2ECC0A42" w14:textId="77777777" w:rsidR="00591682" w:rsidRPr="001301B1" w:rsidRDefault="00000000">
      <w:pPr>
        <w:rPr>
          <w:rFonts w:ascii="Garamond" w:hAnsi="Garamond"/>
          <w:lang w:val="it-IT"/>
        </w:rPr>
      </w:pPr>
      <w:r w:rsidRPr="001301B1">
        <w:rPr>
          <w:rFonts w:ascii="Garamond" w:hAnsi="Garamond"/>
          <w:color w:val="000000"/>
          <w:lang w:val="it-IT"/>
        </w:rPr>
        <w:t>Studi empirici con disegni sperimentali più robusti : ad esempio, confronti tra gruppi di controllo e gruppi che ricevono counseling astrologico, valutando outcome psicologici (ansia, benessere soggettivo, autostima) su un campione più ampio.</w:t>
      </w:r>
    </w:p>
    <w:p w14:paraId="64B262D0" w14:textId="77777777" w:rsidR="00591682" w:rsidRPr="001301B1" w:rsidRDefault="00000000">
      <w:pPr>
        <w:rPr>
          <w:rFonts w:ascii="Garamond" w:hAnsi="Garamond"/>
          <w:lang w:val="it-IT"/>
        </w:rPr>
      </w:pPr>
      <w:r w:rsidRPr="001301B1">
        <w:rPr>
          <w:rFonts w:ascii="Garamond" w:hAnsi="Garamond"/>
          <w:color w:val="000000"/>
          <w:lang w:val="it-IT"/>
        </w:rPr>
        <w:t>Ricerca qualitativa su casi clinici : raccolta sistematica di testimonianze di pazienti e terapeuti, per valutare con maggiore profondità i processi di cambiamento e i potenziali rischi.</w:t>
      </w:r>
    </w:p>
    <w:p w14:paraId="2A85A16D" w14:textId="77777777" w:rsidR="00591682" w:rsidRPr="001301B1" w:rsidRDefault="00000000">
      <w:pPr>
        <w:rPr>
          <w:rFonts w:ascii="Garamond" w:hAnsi="Garamond"/>
          <w:lang w:val="it-IT"/>
        </w:rPr>
      </w:pPr>
      <w:r w:rsidRPr="001301B1">
        <w:rPr>
          <w:rFonts w:ascii="Garamond" w:hAnsi="Garamond"/>
          <w:color w:val="000000"/>
          <w:lang w:val="it-IT"/>
        </w:rPr>
        <w:t>Analisi neuroscientifiche : esperimenti di neuroimaging che indaghino le risposte cerebrali di persone mentre discutono del proprio tema natale, per capire se si attivano pattern di elaborazione simili a quelli delle fiabe o di altre narrazioni simboliche.</w:t>
      </w:r>
    </w:p>
    <w:p w14:paraId="638EA099" w14:textId="77777777" w:rsidR="00591682" w:rsidRPr="001301B1" w:rsidRDefault="00000000">
      <w:pPr>
        <w:rPr>
          <w:rFonts w:ascii="Garamond" w:hAnsi="Garamond"/>
          <w:lang w:val="it-IT"/>
        </w:rPr>
      </w:pPr>
      <w:r w:rsidRPr="001301B1">
        <w:rPr>
          <w:rFonts w:ascii="Garamond" w:hAnsi="Garamond"/>
          <w:color w:val="000000"/>
          <w:lang w:val="it-IT"/>
        </w:rPr>
        <w:t>Confronto interdisciplinare : coinvolgimento di psicologi, neuroscienziati, antropologi, studiosi di religione e mitologia, per comprendere meglio la natura del fenomeno astrologico come pratica di senso.</w:t>
      </w:r>
    </w:p>
    <w:p w14:paraId="71B3EACA" w14:textId="77777777" w:rsidR="00591682" w:rsidRPr="001301B1" w:rsidRDefault="00000000">
      <w:pPr>
        <w:rPr>
          <w:rFonts w:ascii="Garamond" w:hAnsi="Garamond"/>
          <w:lang w:val="it-IT"/>
        </w:rPr>
      </w:pPr>
      <w:r w:rsidRPr="001301B1">
        <w:rPr>
          <w:rFonts w:ascii="Garamond" w:hAnsi="Garamond"/>
          <w:color w:val="000000"/>
          <w:lang w:val="it-IT"/>
        </w:rPr>
        <w:t>8.3 Verso un dialogo tra scienza e simbolo</w:t>
      </w:r>
    </w:p>
    <w:p w14:paraId="1E434617" w14:textId="77777777" w:rsidR="00591682" w:rsidRPr="001301B1" w:rsidRDefault="00000000">
      <w:pPr>
        <w:rPr>
          <w:rFonts w:ascii="Garamond" w:hAnsi="Garamond"/>
          <w:lang w:val="it-IT"/>
        </w:rPr>
      </w:pPr>
      <w:r w:rsidRPr="001301B1">
        <w:rPr>
          <w:rFonts w:ascii="Garamond" w:hAnsi="Garamond"/>
          <w:color w:val="000000"/>
          <w:lang w:val="it-IT"/>
        </w:rPr>
        <w:t>Siamo di fronte a un paradosso apparente: da un lato, la scienza non può confermare l’astrologia sul piano empirico; dall’altro, molti individui sperimentano effetti positivi quando si confrontano con la sua simbologia e intraprendono percorsi di crescita che la includono. Questo potrebbe indicare che l’essere umano non vive di sola “verità fattuale”, ma si nutre anche di significati e immagini in grado di unificare la propria esperienza. Nel futuro, un dialogo costruttivo tra scienza e mondi simbolici (astrologia, miti, narrazioni) potrebbe arricchire la nostra comprensione della psiche, senza cadere in facili riduzionismi né in ingenue credulità. Come sostiene una parte della psicologia analitica, l’importante è non confondere il simbolo con un dato oggettivo, ma usarlo come ponte tra l’inconscio e il conscio, tra l’immaginazione e la realtà concreta.</w:t>
      </w:r>
    </w:p>
    <w:p w14:paraId="15E499D4" w14:textId="77777777" w:rsidR="00591682" w:rsidRPr="001301B1" w:rsidRDefault="00000000">
      <w:pPr>
        <w:rPr>
          <w:rFonts w:ascii="Garamond" w:hAnsi="Garamond"/>
          <w:lang w:val="it-IT"/>
        </w:rPr>
      </w:pPr>
      <w:r w:rsidRPr="001301B1">
        <w:rPr>
          <w:rFonts w:ascii="Garamond" w:hAnsi="Garamond"/>
          <w:color w:val="000000"/>
          <w:lang w:val="it-IT"/>
        </w:rPr>
        <w:t>8.4 Conclusione: L’astrologia in psicologia – un viaggio ancora in corso</w:t>
      </w:r>
    </w:p>
    <w:p w14:paraId="7DEE19B4" w14:textId="77777777" w:rsidR="00591682" w:rsidRPr="001301B1" w:rsidRDefault="00000000">
      <w:pPr>
        <w:rPr>
          <w:rFonts w:ascii="Garamond" w:hAnsi="Garamond"/>
          <w:lang w:val="it-IT"/>
        </w:rPr>
      </w:pPr>
      <w:r w:rsidRPr="001301B1">
        <w:rPr>
          <w:rFonts w:ascii="Garamond" w:hAnsi="Garamond"/>
          <w:color w:val="000000"/>
          <w:lang w:val="it-IT"/>
        </w:rPr>
        <w:t xml:space="preserve">Questo lavoro di ricerca ha cercato di tracciare un panorama ampio, dall’analisi storica agli studi empirici, dai modelli clinici alle critiche, fino alle implicazioni neuroscientifiche della narrazione. Molte domande restano aperte, e la questione “astrologia e psicoterapia” non troverà facilmente un consenso unanime. Tuttavia, i lavori di ricerca analizzati (Pugh, Lillqvist &amp; Lindeman, Lee &amp; Park, Martin, Floyd, e altri) offrono un segnale chiaro: quando l’astrologia è usata con sensibilità e all’interno di un contesto di aiuto, può effettivamente fornire benefici psicologici a determinate persone . Non si tratta di verificare se “funziona” come scienza predittiva, bensì di capire come integrarne i simboli in un processo terapeutico serio, volto ad aumentare la consapevolezza, il senso di significato e la capacità di affrontare le sfide della vita. In questa prospettiva, la strada da percorrere </w:t>
      </w:r>
      <w:r w:rsidRPr="001301B1">
        <w:rPr>
          <w:rFonts w:ascii="Garamond" w:hAnsi="Garamond"/>
          <w:color w:val="000000"/>
          <w:lang w:val="it-IT"/>
        </w:rPr>
        <w:lastRenderedPageBreak/>
        <w:t>è ancora lunga, ma ricca di possibili sviluppi e di risonanze profonde, in quell’eterno dialogo tra “l’uomo e le stelle” che accompagna la storia umana da millenni.</w:t>
      </w:r>
    </w:p>
    <w:p w14:paraId="325CF75E" w14:textId="77777777" w:rsidR="00591682" w:rsidRPr="001301B1" w:rsidRDefault="00000000">
      <w:pPr>
        <w:rPr>
          <w:rFonts w:ascii="Garamond" w:hAnsi="Garamond"/>
          <w:lang w:val="it-IT"/>
        </w:rPr>
      </w:pPr>
      <w:r w:rsidRPr="001301B1">
        <w:rPr>
          <w:rFonts w:ascii="Garamond" w:hAnsi="Garamond"/>
          <w:color w:val="000000"/>
          <w:lang w:val="it-IT"/>
        </w:rPr>
        <w:t>9 Riferimenti bibliografici essenziali</w:t>
      </w:r>
    </w:p>
    <w:p w14:paraId="338A970F" w14:textId="77777777" w:rsidR="00591682" w:rsidRPr="001301B1" w:rsidRDefault="00000000">
      <w:pPr>
        <w:rPr>
          <w:rFonts w:ascii="Garamond" w:hAnsi="Garamond"/>
          <w:lang w:val="it-IT"/>
        </w:rPr>
      </w:pPr>
      <w:r w:rsidRPr="001301B1">
        <w:rPr>
          <w:rFonts w:ascii="Garamond" w:hAnsi="Garamond"/>
          <w:color w:val="000000"/>
          <w:lang w:val="it-IT"/>
        </w:rPr>
        <w:t>Askren, [N.d.]</w:t>
      </w:r>
    </w:p>
    <w:p w14:paraId="66D1DFFB" w14:textId="77777777" w:rsidR="00591682" w:rsidRPr="004C7C02" w:rsidRDefault="00000000">
      <w:pPr>
        <w:rPr>
          <w:rFonts w:ascii="Garamond" w:hAnsi="Garamond"/>
        </w:rPr>
      </w:pPr>
      <w:r w:rsidRPr="001301B1">
        <w:rPr>
          <w:rFonts w:ascii="Garamond" w:hAnsi="Garamond"/>
          <w:color w:val="000000"/>
          <w:lang w:val="it-IT"/>
        </w:rPr>
        <w:t xml:space="preserve">(Dettagli bibliografici non forniti in forma completa. Citato in alcune fonti come “Askren (1980)” in “astrology-and-science.com”, senza dati ufficiali di rivista. </w:t>
      </w:r>
      <w:r w:rsidRPr="004C7C02">
        <w:rPr>
          <w:rFonts w:ascii="Garamond" w:hAnsi="Garamond"/>
          <w:color w:val="000000"/>
        </w:rPr>
        <w:t>Non si dispone del riferimento completo.)</w:t>
      </w:r>
    </w:p>
    <w:p w14:paraId="1C8A8F9B" w14:textId="77777777" w:rsidR="00591682" w:rsidRPr="004C7C02" w:rsidRDefault="00000000">
      <w:pPr>
        <w:rPr>
          <w:rFonts w:ascii="Garamond" w:hAnsi="Garamond"/>
        </w:rPr>
      </w:pPr>
      <w:r w:rsidRPr="004C7C02">
        <w:rPr>
          <w:rFonts w:ascii="Garamond" w:hAnsi="Garamond"/>
          <w:color w:val="000000"/>
        </w:rPr>
        <w:t>Bader, C. (1993).</w:t>
      </w:r>
    </w:p>
    <w:p w14:paraId="0AB3E49C" w14:textId="77777777" w:rsidR="00591682" w:rsidRPr="004C7C02" w:rsidRDefault="00000000">
      <w:pPr>
        <w:rPr>
          <w:rFonts w:ascii="Garamond" w:hAnsi="Garamond"/>
        </w:rPr>
      </w:pPr>
      <w:r w:rsidRPr="004C7C02">
        <w:rPr>
          <w:rFonts w:ascii="Garamond" w:hAnsi="Garamond"/>
          <w:color w:val="000000"/>
        </w:rPr>
        <w:t>Meta-astrology and the Chart as Transitional Object. In Journal of AstroPsychology (ristampato nel 1997).</w:t>
      </w:r>
    </w:p>
    <w:p w14:paraId="3255EA19" w14:textId="77777777" w:rsidR="00591682" w:rsidRPr="001301B1" w:rsidRDefault="00000000">
      <w:pPr>
        <w:rPr>
          <w:rFonts w:ascii="Garamond" w:hAnsi="Garamond"/>
          <w:lang w:val="it-IT"/>
        </w:rPr>
      </w:pPr>
      <w:r w:rsidRPr="001301B1">
        <w:rPr>
          <w:rFonts w:ascii="Garamond" w:hAnsi="Garamond"/>
          <w:color w:val="000000"/>
          <w:lang w:val="it-IT"/>
        </w:rPr>
        <w:t>Bader, C. (2018).</w:t>
      </w:r>
    </w:p>
    <w:p w14:paraId="2502881E" w14:textId="77777777" w:rsidR="00591682" w:rsidRPr="001301B1" w:rsidRDefault="00000000">
      <w:pPr>
        <w:rPr>
          <w:rFonts w:ascii="Garamond" w:hAnsi="Garamond"/>
          <w:lang w:val="it-IT"/>
        </w:rPr>
      </w:pPr>
      <w:r w:rsidRPr="001301B1">
        <w:rPr>
          <w:rFonts w:ascii="Garamond" w:hAnsi="Garamond"/>
          <w:color w:val="000000"/>
          <w:lang w:val="it-IT"/>
        </w:rPr>
        <w:t>(Dettagli non disponibili, citazioni interne nelle fonti su “meta-astrology”.)</w:t>
      </w:r>
    </w:p>
    <w:p w14:paraId="6D2CA1DD" w14:textId="77777777" w:rsidR="00591682" w:rsidRPr="004C7C02" w:rsidRDefault="00000000">
      <w:pPr>
        <w:rPr>
          <w:rFonts w:ascii="Garamond" w:hAnsi="Garamond"/>
        </w:rPr>
      </w:pPr>
      <w:r w:rsidRPr="004C7C02">
        <w:rPr>
          <w:rFonts w:ascii="Garamond" w:hAnsi="Garamond"/>
          <w:color w:val="000000"/>
        </w:rPr>
        <w:t>Bogart, G. (1996).</w:t>
      </w:r>
    </w:p>
    <w:p w14:paraId="644A999D" w14:textId="77777777" w:rsidR="00591682" w:rsidRPr="004C7C02" w:rsidRDefault="00000000">
      <w:pPr>
        <w:rPr>
          <w:rFonts w:ascii="Garamond" w:hAnsi="Garamond"/>
        </w:rPr>
      </w:pPr>
      <w:r w:rsidRPr="004C7C02">
        <w:rPr>
          <w:rFonts w:ascii="Garamond" w:hAnsi="Garamond"/>
          <w:color w:val="000000"/>
        </w:rPr>
        <w:t>Therapeutic Astrology: Using the Birth Chart in Psychotherapy and Spiritual Counseling. Creativesoft.</w:t>
      </w:r>
    </w:p>
    <w:p w14:paraId="1CF3FF78" w14:textId="77777777" w:rsidR="00591682" w:rsidRPr="004C7C02" w:rsidRDefault="00000000">
      <w:pPr>
        <w:rPr>
          <w:rFonts w:ascii="Garamond" w:hAnsi="Garamond"/>
        </w:rPr>
      </w:pPr>
      <w:r w:rsidRPr="004C7C02">
        <w:rPr>
          <w:rFonts w:ascii="Garamond" w:hAnsi="Garamond"/>
          <w:color w:val="000000"/>
        </w:rPr>
        <w:t>Bogart, G. (2012).</w:t>
      </w:r>
    </w:p>
    <w:p w14:paraId="579C537E" w14:textId="77777777" w:rsidR="00591682" w:rsidRPr="001301B1" w:rsidRDefault="00000000">
      <w:pPr>
        <w:rPr>
          <w:rFonts w:ascii="Garamond" w:hAnsi="Garamond"/>
          <w:lang w:val="it-IT"/>
        </w:rPr>
      </w:pPr>
      <w:r w:rsidRPr="004C7C02">
        <w:rPr>
          <w:rFonts w:ascii="Garamond" w:hAnsi="Garamond"/>
          <w:color w:val="000000"/>
        </w:rPr>
        <w:t xml:space="preserve">Planets in Therapy: Predictive Technique and the Art of Counseling. </w:t>
      </w:r>
      <w:r w:rsidRPr="001301B1">
        <w:rPr>
          <w:rFonts w:ascii="Garamond" w:hAnsi="Garamond"/>
          <w:color w:val="000000"/>
          <w:lang w:val="it-IT"/>
        </w:rPr>
        <w:t>The Wessex Astrologer.</w:t>
      </w:r>
    </w:p>
    <w:p w14:paraId="233BEBC1" w14:textId="77777777" w:rsidR="00591682" w:rsidRPr="001301B1" w:rsidRDefault="00000000">
      <w:pPr>
        <w:rPr>
          <w:rFonts w:ascii="Garamond" w:hAnsi="Garamond"/>
          <w:lang w:val="it-IT"/>
        </w:rPr>
      </w:pPr>
      <w:r w:rsidRPr="001301B1">
        <w:rPr>
          <w:rFonts w:ascii="Garamond" w:hAnsi="Garamond"/>
          <w:color w:val="000000"/>
          <w:lang w:val="it-IT"/>
        </w:rPr>
        <w:t>Brady, B. (2011).</w:t>
      </w:r>
    </w:p>
    <w:p w14:paraId="4CD022EE" w14:textId="77777777" w:rsidR="00591682" w:rsidRPr="001301B1" w:rsidRDefault="00000000">
      <w:pPr>
        <w:rPr>
          <w:rFonts w:ascii="Garamond" w:hAnsi="Garamond"/>
          <w:lang w:val="it-IT"/>
        </w:rPr>
      </w:pPr>
      <w:r w:rsidRPr="001301B1">
        <w:rPr>
          <w:rFonts w:ascii="Garamond" w:hAnsi="Garamond"/>
          <w:color w:val="000000"/>
          <w:lang w:val="it-IT"/>
        </w:rPr>
        <w:t>(Pubblicazioni e tesi di dottorato presso University of Wales/Trinity Saint David, su astrologia ed esperienza soggettiva. Non si dispone del titolo esatto dell’opera, citato in “cosmocritic.com”.)</w:t>
      </w:r>
    </w:p>
    <w:p w14:paraId="67D8D9CD" w14:textId="77777777" w:rsidR="00591682" w:rsidRPr="004C7C02" w:rsidRDefault="00000000">
      <w:pPr>
        <w:rPr>
          <w:rFonts w:ascii="Garamond" w:hAnsi="Garamond"/>
        </w:rPr>
      </w:pPr>
      <w:r w:rsidRPr="004C7C02">
        <w:rPr>
          <w:rFonts w:ascii="Garamond" w:hAnsi="Garamond"/>
          <w:color w:val="000000"/>
        </w:rPr>
        <w:t>Carlson, S. (1985).</w:t>
      </w:r>
    </w:p>
    <w:p w14:paraId="05288968" w14:textId="77777777" w:rsidR="00591682" w:rsidRPr="004C7C02" w:rsidRDefault="00000000">
      <w:pPr>
        <w:rPr>
          <w:rFonts w:ascii="Garamond" w:hAnsi="Garamond"/>
        </w:rPr>
      </w:pPr>
      <w:r w:rsidRPr="004C7C02">
        <w:rPr>
          <w:rFonts w:ascii="Garamond" w:hAnsi="Garamond"/>
          <w:color w:val="000000"/>
        </w:rPr>
        <w:t>A double-blind test of astrology. In Nature, 318(6045), 419–425. doi: 10.1038/318419a0</w:t>
      </w:r>
    </w:p>
    <w:p w14:paraId="7F2C1EE3" w14:textId="77777777" w:rsidR="00591682" w:rsidRPr="004C7C02" w:rsidRDefault="00000000">
      <w:pPr>
        <w:rPr>
          <w:rFonts w:ascii="Garamond" w:hAnsi="Garamond"/>
        </w:rPr>
      </w:pPr>
      <w:r w:rsidRPr="004C7C02">
        <w:rPr>
          <w:rFonts w:ascii="Garamond" w:hAnsi="Garamond"/>
          <w:color w:val="000000"/>
        </w:rPr>
        <w:t>Charon, R. (2006).</w:t>
      </w:r>
    </w:p>
    <w:p w14:paraId="5AA9EEF0" w14:textId="77777777" w:rsidR="00591682" w:rsidRPr="004C7C02" w:rsidRDefault="00000000">
      <w:pPr>
        <w:rPr>
          <w:rFonts w:ascii="Garamond" w:hAnsi="Garamond"/>
        </w:rPr>
      </w:pPr>
      <w:r w:rsidRPr="004C7C02">
        <w:rPr>
          <w:rFonts w:ascii="Garamond" w:hAnsi="Garamond"/>
          <w:color w:val="000000"/>
        </w:rPr>
        <w:t>Narrative Medicine: Honoring the Stories of Illness. Oxford University Press.</w:t>
      </w:r>
    </w:p>
    <w:p w14:paraId="44404C6C" w14:textId="77777777" w:rsidR="00591682" w:rsidRPr="004C7C02" w:rsidRDefault="00000000">
      <w:pPr>
        <w:rPr>
          <w:rFonts w:ascii="Garamond" w:hAnsi="Garamond"/>
        </w:rPr>
      </w:pPr>
      <w:r w:rsidRPr="004C7C02">
        <w:rPr>
          <w:rFonts w:ascii="Garamond" w:hAnsi="Garamond"/>
          <w:color w:val="000000"/>
        </w:rPr>
        <w:t>Dean, G. &amp; Kelly, I. (2003).</w:t>
      </w:r>
    </w:p>
    <w:p w14:paraId="71C09FE7" w14:textId="77777777" w:rsidR="00591682" w:rsidRPr="001301B1" w:rsidRDefault="00000000">
      <w:pPr>
        <w:rPr>
          <w:rFonts w:ascii="Garamond" w:hAnsi="Garamond"/>
          <w:lang w:val="it-IT"/>
        </w:rPr>
      </w:pPr>
      <w:r w:rsidRPr="004C7C02">
        <w:rPr>
          <w:rFonts w:ascii="Garamond" w:hAnsi="Garamond"/>
          <w:color w:val="000000"/>
        </w:rPr>
        <w:t xml:space="preserve">Does Astrology Need to be True? In: S. Thorndike &amp; M. Quack (Eds.), Skeptical Odysseys: Personal Accounts by the World’s Leading Paranormal Inquirers (pp. 180–198). </w:t>
      </w:r>
      <w:r w:rsidRPr="001301B1">
        <w:rPr>
          <w:rFonts w:ascii="Garamond" w:hAnsi="Garamond"/>
          <w:color w:val="000000"/>
          <w:lang w:val="it-IT"/>
        </w:rPr>
        <w:t>Prometheus. (Raccolta di meta-analisi scettiche su astrologia e altre pseudoscienze.)</w:t>
      </w:r>
    </w:p>
    <w:p w14:paraId="05C34480" w14:textId="77777777" w:rsidR="00591682" w:rsidRPr="004C7C02" w:rsidRDefault="00000000">
      <w:pPr>
        <w:rPr>
          <w:rFonts w:ascii="Garamond" w:hAnsi="Garamond"/>
        </w:rPr>
      </w:pPr>
      <w:r w:rsidRPr="004C7C02">
        <w:rPr>
          <w:rFonts w:ascii="Garamond" w:hAnsi="Garamond"/>
          <w:color w:val="000000"/>
        </w:rPr>
        <w:t>Dolcos, F., LaBar, K. S., &amp; Cabeza, R. (2005).</w:t>
      </w:r>
    </w:p>
    <w:p w14:paraId="2F27A56A" w14:textId="77777777" w:rsidR="00591682" w:rsidRPr="004C7C02" w:rsidRDefault="00000000">
      <w:pPr>
        <w:rPr>
          <w:rFonts w:ascii="Garamond" w:hAnsi="Garamond"/>
        </w:rPr>
      </w:pPr>
      <w:r w:rsidRPr="004C7C02">
        <w:rPr>
          <w:rFonts w:ascii="Garamond" w:hAnsi="Garamond"/>
          <w:color w:val="000000"/>
        </w:rPr>
        <w:t>Remembering one year later: Role of the amygdala and the medial temporal lobe memory system in retrieving emotional memories. In Proceedings of the National Academy of Sciences of the United States of America, 102(7), 2626–2631. doi: 10.1073/pnas.0409848102</w:t>
      </w:r>
    </w:p>
    <w:p w14:paraId="1F018EDA" w14:textId="77777777" w:rsidR="00591682" w:rsidRPr="004C7C02" w:rsidRDefault="00000000">
      <w:pPr>
        <w:rPr>
          <w:rFonts w:ascii="Garamond" w:hAnsi="Garamond"/>
        </w:rPr>
      </w:pPr>
      <w:r w:rsidRPr="004C7C02">
        <w:rPr>
          <w:rFonts w:ascii="Garamond" w:hAnsi="Garamond"/>
          <w:color w:val="000000"/>
        </w:rPr>
        <w:t>Floyd, R. J. (2023).</w:t>
      </w:r>
    </w:p>
    <w:p w14:paraId="19D215A4" w14:textId="77777777" w:rsidR="00591682" w:rsidRPr="001301B1" w:rsidRDefault="00000000">
      <w:pPr>
        <w:rPr>
          <w:rFonts w:ascii="Garamond" w:hAnsi="Garamond"/>
          <w:lang w:val="it-IT"/>
        </w:rPr>
      </w:pPr>
      <w:r w:rsidRPr="004C7C02">
        <w:rPr>
          <w:rFonts w:ascii="Garamond" w:hAnsi="Garamond"/>
          <w:color w:val="000000"/>
        </w:rPr>
        <w:t xml:space="preserve">Understanding the Psychological Significance of Astrology in Millennial Women’s Lives. </w:t>
      </w:r>
      <w:r w:rsidRPr="001301B1">
        <w:rPr>
          <w:rFonts w:ascii="Garamond" w:hAnsi="Garamond"/>
          <w:color w:val="000000"/>
          <w:lang w:val="it-IT"/>
        </w:rPr>
        <w:t>(Tesi di dottorato in Psicologia Clinica, Duquesne University). Disponibile su DSC.DUQ.edu</w:t>
      </w:r>
    </w:p>
    <w:p w14:paraId="2B950341" w14:textId="77777777" w:rsidR="00591682" w:rsidRPr="001301B1" w:rsidRDefault="00000000">
      <w:pPr>
        <w:rPr>
          <w:rFonts w:ascii="Garamond" w:hAnsi="Garamond"/>
          <w:lang w:val="it-IT"/>
        </w:rPr>
      </w:pPr>
      <w:r w:rsidRPr="001301B1">
        <w:rPr>
          <w:rFonts w:ascii="Garamond" w:hAnsi="Garamond"/>
          <w:color w:val="000000"/>
          <w:lang w:val="it-IT"/>
        </w:rPr>
        <w:t>Gauquelin, M. [Anni ’60–’70].</w:t>
      </w:r>
    </w:p>
    <w:p w14:paraId="0EAAA3D1" w14:textId="77777777" w:rsidR="00591682" w:rsidRPr="001301B1" w:rsidRDefault="00000000">
      <w:pPr>
        <w:rPr>
          <w:rFonts w:ascii="Garamond" w:hAnsi="Garamond"/>
          <w:lang w:val="it-IT"/>
        </w:rPr>
      </w:pPr>
      <w:r w:rsidRPr="001301B1">
        <w:rPr>
          <w:rFonts w:ascii="Garamond" w:hAnsi="Garamond"/>
          <w:color w:val="000000"/>
          <w:lang w:val="it-IT"/>
        </w:rPr>
        <w:lastRenderedPageBreak/>
        <w:t>Studi statistici sulla correlazione fra posizioni planetarie e professioni (cosiddetto “Effetto Marte”). (Pubblicazioni in riviste di psicologia e statistica; successivamente confutati da repliche e meta-analisi.)</w:t>
      </w:r>
    </w:p>
    <w:p w14:paraId="435B3C2D" w14:textId="77777777" w:rsidR="00591682" w:rsidRPr="004C7C02" w:rsidRDefault="00000000">
      <w:pPr>
        <w:rPr>
          <w:rFonts w:ascii="Garamond" w:hAnsi="Garamond"/>
        </w:rPr>
      </w:pPr>
      <w:r w:rsidRPr="004C7C02">
        <w:rPr>
          <w:rFonts w:ascii="Garamond" w:hAnsi="Garamond"/>
          <w:color w:val="000000"/>
        </w:rPr>
        <w:t>Green, M. C., &amp; Brock, T. C. (2000).</w:t>
      </w:r>
    </w:p>
    <w:p w14:paraId="1E206D7B" w14:textId="77777777" w:rsidR="00591682" w:rsidRPr="004C7C02" w:rsidRDefault="00000000">
      <w:pPr>
        <w:rPr>
          <w:rFonts w:ascii="Garamond" w:hAnsi="Garamond"/>
        </w:rPr>
      </w:pPr>
      <w:r w:rsidRPr="004C7C02">
        <w:rPr>
          <w:rFonts w:ascii="Garamond" w:hAnsi="Garamond"/>
          <w:color w:val="000000"/>
        </w:rPr>
        <w:t>The role of transportation in the persuasiveness of public narratives. In Journal of Personality and Social Psychology, 79(5), 701–721. doi: 10.1037/0022-3514.79.5.701</w:t>
      </w:r>
    </w:p>
    <w:p w14:paraId="5D14C712" w14:textId="77777777" w:rsidR="00591682" w:rsidRPr="004C7C02" w:rsidRDefault="00000000">
      <w:pPr>
        <w:rPr>
          <w:rFonts w:ascii="Garamond" w:hAnsi="Garamond"/>
        </w:rPr>
      </w:pPr>
      <w:r w:rsidRPr="004C7C02">
        <w:rPr>
          <w:rFonts w:ascii="Garamond" w:hAnsi="Garamond"/>
          <w:color w:val="000000"/>
        </w:rPr>
        <w:t>Gunzburg, D. (2011, 2019).</w:t>
      </w:r>
    </w:p>
    <w:p w14:paraId="0125F102" w14:textId="77777777" w:rsidR="00591682" w:rsidRPr="004C7C02" w:rsidRDefault="00000000">
      <w:pPr>
        <w:rPr>
          <w:rFonts w:ascii="Garamond" w:hAnsi="Garamond"/>
        </w:rPr>
      </w:pPr>
      <w:r w:rsidRPr="001301B1">
        <w:rPr>
          <w:rFonts w:ascii="Garamond" w:hAnsi="Garamond"/>
          <w:color w:val="000000"/>
          <w:lang w:val="it-IT"/>
        </w:rPr>
        <w:t xml:space="preserve">(Ricerche e pubblicazioni di dottorato presso University of Wales/Trinity Saint David, su astrologia, narrazione e interpretazione simbolica. </w:t>
      </w:r>
      <w:r w:rsidRPr="004C7C02">
        <w:rPr>
          <w:rFonts w:ascii="Garamond" w:hAnsi="Garamond"/>
          <w:color w:val="000000"/>
        </w:rPr>
        <w:t>Citato in “cosmocritic.com”.)</w:t>
      </w:r>
    </w:p>
    <w:p w14:paraId="279B89AF" w14:textId="77777777" w:rsidR="00591682" w:rsidRPr="004C7C02" w:rsidRDefault="00000000">
      <w:pPr>
        <w:rPr>
          <w:rFonts w:ascii="Garamond" w:hAnsi="Garamond"/>
        </w:rPr>
      </w:pPr>
      <w:r w:rsidRPr="004C7C02">
        <w:rPr>
          <w:rFonts w:ascii="Garamond" w:hAnsi="Garamond"/>
          <w:color w:val="000000"/>
        </w:rPr>
        <w:t>Hassabis, D., &amp; Maguire, E. A. (2007).</w:t>
      </w:r>
    </w:p>
    <w:p w14:paraId="14FDBBA5" w14:textId="77777777" w:rsidR="00591682" w:rsidRPr="004C7C02" w:rsidRDefault="00000000">
      <w:pPr>
        <w:rPr>
          <w:rFonts w:ascii="Garamond" w:hAnsi="Garamond"/>
        </w:rPr>
      </w:pPr>
      <w:r w:rsidRPr="004C7C02">
        <w:rPr>
          <w:rFonts w:ascii="Garamond" w:hAnsi="Garamond"/>
          <w:color w:val="000000"/>
        </w:rPr>
        <w:t>Deconstructing episodic memory with construction. In Trends in Cognitive Sciences, 11(7), 299–306. doi: 10.1016/j.tics.2007.05.001</w:t>
      </w:r>
    </w:p>
    <w:p w14:paraId="65146957" w14:textId="77777777" w:rsidR="00591682" w:rsidRPr="004C7C02" w:rsidRDefault="00000000">
      <w:pPr>
        <w:rPr>
          <w:rFonts w:ascii="Garamond" w:hAnsi="Garamond"/>
        </w:rPr>
      </w:pPr>
      <w:r w:rsidRPr="004C7C02">
        <w:rPr>
          <w:rFonts w:ascii="Garamond" w:hAnsi="Garamond"/>
          <w:color w:val="000000"/>
        </w:rPr>
        <w:t>Hasson, U. (2010).</w:t>
      </w:r>
    </w:p>
    <w:p w14:paraId="5B1A203C" w14:textId="77777777" w:rsidR="00591682" w:rsidRPr="001301B1" w:rsidRDefault="00000000">
      <w:pPr>
        <w:rPr>
          <w:rFonts w:ascii="Garamond" w:hAnsi="Garamond"/>
          <w:lang w:val="it-IT"/>
        </w:rPr>
      </w:pPr>
      <w:r w:rsidRPr="004C7C02">
        <w:rPr>
          <w:rFonts w:ascii="Garamond" w:hAnsi="Garamond"/>
          <w:color w:val="000000"/>
        </w:rPr>
        <w:t xml:space="preserve">Neurocinematics: The neuroscience of film. </w:t>
      </w:r>
      <w:r w:rsidRPr="001301B1">
        <w:rPr>
          <w:rFonts w:ascii="Garamond" w:hAnsi="Garamond"/>
          <w:color w:val="000000"/>
          <w:lang w:val="it-IT"/>
        </w:rPr>
        <w:t>In Projections, 4(1), 1–26. doi: 10.3167/proj.2010.040102</w:t>
      </w:r>
    </w:p>
    <w:p w14:paraId="14537611" w14:textId="77777777" w:rsidR="00591682" w:rsidRPr="001301B1" w:rsidRDefault="00000000">
      <w:pPr>
        <w:rPr>
          <w:rFonts w:ascii="Garamond" w:hAnsi="Garamond"/>
          <w:lang w:val="it-IT"/>
        </w:rPr>
      </w:pPr>
      <w:r w:rsidRPr="001301B1">
        <w:rPr>
          <w:rFonts w:ascii="Garamond" w:hAnsi="Garamond"/>
          <w:color w:val="000000"/>
          <w:lang w:val="it-IT"/>
        </w:rPr>
        <w:t>(Vedi anche ricerche precedenti di Hasson e colleghi sul “brain coupling” e la sincronia narratore-ascoltatore in fMRI.)</w:t>
      </w:r>
    </w:p>
    <w:p w14:paraId="60E51C9A" w14:textId="77777777" w:rsidR="00591682" w:rsidRPr="004C7C02" w:rsidRDefault="00000000">
      <w:pPr>
        <w:rPr>
          <w:rFonts w:ascii="Garamond" w:hAnsi="Garamond"/>
        </w:rPr>
      </w:pPr>
      <w:r w:rsidRPr="004C7C02">
        <w:rPr>
          <w:rFonts w:ascii="Garamond" w:hAnsi="Garamond"/>
          <w:color w:val="000000"/>
        </w:rPr>
        <w:t>Klitzner, Y. (2013).</w:t>
      </w:r>
    </w:p>
    <w:p w14:paraId="50872326" w14:textId="77777777" w:rsidR="00591682" w:rsidRPr="004C7C02" w:rsidRDefault="00000000">
      <w:pPr>
        <w:rPr>
          <w:rFonts w:ascii="Garamond" w:hAnsi="Garamond"/>
        </w:rPr>
      </w:pPr>
      <w:r w:rsidRPr="004C7C02">
        <w:rPr>
          <w:rFonts w:ascii="Garamond" w:hAnsi="Garamond"/>
          <w:color w:val="000000"/>
        </w:rPr>
        <w:t>Destined Meetings: Synchronicity, Intentionality, and Archetypal Meaning in the Initial Therapy Session. (PhD Dissertation, Pacifica Graduate Institute). Citato in “cosmocritic.com”.</w:t>
      </w:r>
    </w:p>
    <w:p w14:paraId="6B5C5586" w14:textId="77777777" w:rsidR="00591682" w:rsidRPr="004C7C02" w:rsidRDefault="00000000">
      <w:pPr>
        <w:rPr>
          <w:rFonts w:ascii="Garamond" w:hAnsi="Garamond"/>
        </w:rPr>
      </w:pPr>
      <w:r w:rsidRPr="004C7C02">
        <w:rPr>
          <w:rFonts w:ascii="Garamond" w:hAnsi="Garamond"/>
          <w:color w:val="000000"/>
        </w:rPr>
        <w:t>Lee, Y.-S., &amp; Park, S.-S. (2014).</w:t>
      </w:r>
    </w:p>
    <w:p w14:paraId="5049E506" w14:textId="77777777" w:rsidR="00591682" w:rsidRPr="004C7C02" w:rsidRDefault="00000000">
      <w:pPr>
        <w:rPr>
          <w:rFonts w:ascii="Garamond" w:hAnsi="Garamond"/>
        </w:rPr>
      </w:pPr>
      <w:r w:rsidRPr="004C7C02">
        <w:rPr>
          <w:rFonts w:ascii="Garamond" w:hAnsi="Garamond"/>
          <w:color w:val="000000"/>
        </w:rPr>
        <w:t>Counseling on Astrology on the Self-awareness Change of Youth at Risk. In Journal of the Korea Contents Association, 14(11), 321–329. doi: 10.5392/JKCA.2014.14.11.321</w:t>
      </w:r>
    </w:p>
    <w:p w14:paraId="3DE3EE06" w14:textId="77777777" w:rsidR="00591682" w:rsidRPr="004C7C02" w:rsidRDefault="00000000">
      <w:pPr>
        <w:rPr>
          <w:rFonts w:ascii="Garamond" w:hAnsi="Garamond"/>
        </w:rPr>
      </w:pPr>
      <w:r w:rsidRPr="004C7C02">
        <w:rPr>
          <w:rFonts w:ascii="Garamond" w:hAnsi="Garamond"/>
          <w:color w:val="000000"/>
        </w:rPr>
        <w:t>Lester, D. (1982).</w:t>
      </w:r>
    </w:p>
    <w:p w14:paraId="6C2F23A9" w14:textId="77777777" w:rsidR="00591682" w:rsidRPr="004C7C02" w:rsidRDefault="00000000">
      <w:pPr>
        <w:rPr>
          <w:rFonts w:ascii="Garamond" w:hAnsi="Garamond"/>
        </w:rPr>
      </w:pPr>
      <w:r w:rsidRPr="004C7C02">
        <w:rPr>
          <w:rFonts w:ascii="Garamond" w:hAnsi="Garamond"/>
          <w:color w:val="000000"/>
        </w:rPr>
        <w:t>Astrologers and Psychics as Therapists. In American Journal of Psychotherapy, 36(4), 552–554. doi: 10.1176/appi.psychotherapy.1982.36.4.552</w:t>
      </w:r>
    </w:p>
    <w:p w14:paraId="6777EF2C" w14:textId="77777777" w:rsidR="00591682" w:rsidRPr="004C7C02" w:rsidRDefault="00000000">
      <w:pPr>
        <w:rPr>
          <w:rFonts w:ascii="Garamond" w:hAnsi="Garamond"/>
        </w:rPr>
      </w:pPr>
      <w:r w:rsidRPr="004C7C02">
        <w:rPr>
          <w:rFonts w:ascii="Garamond" w:hAnsi="Garamond"/>
          <w:color w:val="000000"/>
        </w:rPr>
        <w:t>Lillqvist, O., &amp; Lindeman, M. (1998).</w:t>
      </w:r>
    </w:p>
    <w:p w14:paraId="7F1F50A9" w14:textId="77777777" w:rsidR="00591682" w:rsidRPr="004C7C02" w:rsidRDefault="00000000">
      <w:pPr>
        <w:rPr>
          <w:rFonts w:ascii="Garamond" w:hAnsi="Garamond"/>
        </w:rPr>
      </w:pPr>
      <w:r w:rsidRPr="004C7C02">
        <w:rPr>
          <w:rFonts w:ascii="Garamond" w:hAnsi="Garamond"/>
          <w:color w:val="000000"/>
        </w:rPr>
        <w:t>Belief in Astrology as a Strategy for Self-Verification and Coping With Negative Life-Events. In European Psychologist, 3(3), 202–208. doi: 10.1027/1016-9040.3.3.202</w:t>
      </w:r>
    </w:p>
    <w:p w14:paraId="6F664FE3" w14:textId="77777777" w:rsidR="00591682" w:rsidRPr="004C7C02" w:rsidRDefault="00000000">
      <w:pPr>
        <w:rPr>
          <w:rFonts w:ascii="Garamond" w:hAnsi="Garamond"/>
        </w:rPr>
      </w:pPr>
      <w:r w:rsidRPr="004C7C02">
        <w:rPr>
          <w:rFonts w:ascii="Garamond" w:hAnsi="Garamond"/>
          <w:color w:val="000000"/>
        </w:rPr>
        <w:t>Martin, C. (2022).</w:t>
      </w:r>
    </w:p>
    <w:p w14:paraId="4313B844" w14:textId="77777777" w:rsidR="00591682" w:rsidRPr="001301B1" w:rsidRDefault="00000000">
      <w:pPr>
        <w:rPr>
          <w:rFonts w:ascii="Garamond" w:hAnsi="Garamond"/>
          <w:lang w:val="it-IT"/>
        </w:rPr>
      </w:pPr>
      <w:r w:rsidRPr="004C7C02">
        <w:rPr>
          <w:rFonts w:ascii="Garamond" w:hAnsi="Garamond"/>
          <w:color w:val="000000"/>
        </w:rPr>
        <w:t xml:space="preserve">Reaching for the Stars: A Constructivist Investigation of Astrology as a Tool for Self-Discovery in a New Age of Leadership. </w:t>
      </w:r>
      <w:r w:rsidRPr="001301B1">
        <w:rPr>
          <w:rFonts w:ascii="Garamond" w:hAnsi="Garamond"/>
          <w:color w:val="000000"/>
          <w:lang w:val="it-IT"/>
        </w:rPr>
        <w:t>(Tesi di dottorato in Leadership Studies, University of San Diego, USA). Disponibile su digital.sandiego.edu</w:t>
      </w:r>
    </w:p>
    <w:p w14:paraId="6690EBD5" w14:textId="77777777" w:rsidR="00591682" w:rsidRPr="004C7C02" w:rsidRDefault="00000000">
      <w:pPr>
        <w:rPr>
          <w:rFonts w:ascii="Garamond" w:hAnsi="Garamond"/>
        </w:rPr>
      </w:pPr>
      <w:r w:rsidRPr="004C7C02">
        <w:rPr>
          <w:rFonts w:ascii="Garamond" w:hAnsi="Garamond"/>
          <w:color w:val="000000"/>
        </w:rPr>
        <w:t>Mivtzari (Weill), W. D. (2002).</w:t>
      </w:r>
    </w:p>
    <w:p w14:paraId="60B43021" w14:textId="77777777" w:rsidR="00591682" w:rsidRPr="004C7C02" w:rsidRDefault="00000000">
      <w:pPr>
        <w:rPr>
          <w:rFonts w:ascii="Garamond" w:hAnsi="Garamond"/>
        </w:rPr>
      </w:pPr>
      <w:r w:rsidRPr="004C7C02">
        <w:rPr>
          <w:rFonts w:ascii="Garamond" w:hAnsi="Garamond"/>
          <w:color w:val="000000"/>
        </w:rPr>
        <w:lastRenderedPageBreak/>
        <w:t>The Lived Experience of Psychotherapists Who Integrate Astrology into Their Depth Psychology Practice. (PhD Dissertation, Pacifica Graduate Institute.) [Citato in “astrology-and-science.com” e “cosmocritic.com”.]</w:t>
      </w:r>
    </w:p>
    <w:p w14:paraId="7BA75573" w14:textId="77777777" w:rsidR="00591682" w:rsidRPr="004C7C02" w:rsidRDefault="00000000">
      <w:pPr>
        <w:rPr>
          <w:rFonts w:ascii="Garamond" w:hAnsi="Garamond"/>
        </w:rPr>
      </w:pPr>
      <w:r w:rsidRPr="004C7C02">
        <w:rPr>
          <w:rFonts w:ascii="Garamond" w:hAnsi="Garamond"/>
          <w:color w:val="000000"/>
        </w:rPr>
        <w:t>Pugh, J. F. (1983).</w:t>
      </w:r>
    </w:p>
    <w:p w14:paraId="5D861975" w14:textId="77777777" w:rsidR="00591682" w:rsidRPr="004C7C02" w:rsidRDefault="00000000">
      <w:pPr>
        <w:rPr>
          <w:rFonts w:ascii="Garamond" w:hAnsi="Garamond"/>
        </w:rPr>
      </w:pPr>
      <w:r w:rsidRPr="004C7C02">
        <w:rPr>
          <w:rFonts w:ascii="Garamond" w:hAnsi="Garamond"/>
          <w:color w:val="000000"/>
        </w:rPr>
        <w:t>Astrological counseling in contemporary India. In Culture, Medicine and Psychiatry, 7(3), 279–299. doi: 10.1007/BF00051472</w:t>
      </w:r>
    </w:p>
    <w:p w14:paraId="7C8B80EE" w14:textId="77777777" w:rsidR="00591682" w:rsidRPr="001301B1" w:rsidRDefault="00000000">
      <w:pPr>
        <w:rPr>
          <w:rFonts w:ascii="Garamond" w:hAnsi="Garamond"/>
          <w:lang w:val="it-IT"/>
        </w:rPr>
      </w:pPr>
      <w:r w:rsidRPr="001301B1">
        <w:rPr>
          <w:rFonts w:ascii="Garamond" w:hAnsi="Garamond"/>
          <w:color w:val="000000"/>
          <w:lang w:val="it-IT"/>
        </w:rPr>
        <w:t>Sechrest, L., &amp; Bryan, J. (1968).</w:t>
      </w:r>
    </w:p>
    <w:p w14:paraId="0EDE2C17" w14:textId="77777777" w:rsidR="00591682" w:rsidRPr="001301B1" w:rsidRDefault="00000000">
      <w:pPr>
        <w:rPr>
          <w:rFonts w:ascii="Garamond" w:hAnsi="Garamond"/>
          <w:lang w:val="it-IT"/>
        </w:rPr>
      </w:pPr>
      <w:r w:rsidRPr="001301B1">
        <w:rPr>
          <w:rFonts w:ascii="Garamond" w:hAnsi="Garamond"/>
          <w:color w:val="000000"/>
          <w:lang w:val="it-IT"/>
        </w:rPr>
        <w:t>(Studio sulle risposte di astrologi americani a richieste di consulenza matrimoniale, citato in “astrology-and-science.com”. .)</w:t>
      </w:r>
    </w:p>
    <w:p w14:paraId="7C4E2B1E" w14:textId="77777777" w:rsidR="00591682" w:rsidRPr="001301B1" w:rsidRDefault="00000000">
      <w:pPr>
        <w:rPr>
          <w:rFonts w:ascii="Garamond" w:hAnsi="Garamond"/>
          <w:lang w:val="it-IT"/>
        </w:rPr>
      </w:pPr>
      <w:r w:rsidRPr="001301B1">
        <w:rPr>
          <w:rFonts w:ascii="Garamond" w:hAnsi="Garamond"/>
          <w:color w:val="000000"/>
          <w:lang w:val="it-IT"/>
        </w:rPr>
        <w:t>Skafte, D. (1969).</w:t>
      </w:r>
    </w:p>
    <w:p w14:paraId="5DD92A03" w14:textId="77777777" w:rsidR="00591682" w:rsidRPr="001301B1" w:rsidRDefault="00000000">
      <w:pPr>
        <w:rPr>
          <w:rFonts w:ascii="Garamond" w:hAnsi="Garamond"/>
          <w:lang w:val="it-IT"/>
        </w:rPr>
      </w:pPr>
      <w:r w:rsidRPr="001301B1">
        <w:rPr>
          <w:rFonts w:ascii="Garamond" w:hAnsi="Garamond"/>
          <w:color w:val="000000"/>
          <w:lang w:val="it-IT"/>
        </w:rPr>
        <w:t>(Riferimento a esperimento su counseling e introduzione di spunti astrologici, citato in “astrology-and-science.com”.)</w:t>
      </w:r>
    </w:p>
    <w:p w14:paraId="6F2DA8B4" w14:textId="77777777" w:rsidR="00591682" w:rsidRPr="004C7C02" w:rsidRDefault="00000000">
      <w:pPr>
        <w:rPr>
          <w:rFonts w:ascii="Garamond" w:hAnsi="Garamond"/>
        </w:rPr>
      </w:pPr>
      <w:r w:rsidRPr="004C7C02">
        <w:rPr>
          <w:rFonts w:ascii="Garamond" w:hAnsi="Garamond"/>
          <w:color w:val="000000"/>
        </w:rPr>
        <w:t>Vessel, E. A., Starr, G. G., &amp; Rubin, N. (2012).</w:t>
      </w:r>
    </w:p>
    <w:p w14:paraId="45ADE5A5" w14:textId="77777777" w:rsidR="00591682" w:rsidRPr="001301B1" w:rsidRDefault="00000000">
      <w:pPr>
        <w:rPr>
          <w:rFonts w:ascii="Garamond" w:hAnsi="Garamond"/>
          <w:lang w:val="it-IT"/>
        </w:rPr>
      </w:pPr>
      <w:r w:rsidRPr="004C7C02">
        <w:rPr>
          <w:rFonts w:ascii="Garamond" w:hAnsi="Garamond"/>
          <w:color w:val="000000"/>
        </w:rPr>
        <w:t xml:space="preserve">The Brain on Art: Intense aesthetic experience activates the default mode network. </w:t>
      </w:r>
      <w:r w:rsidRPr="001301B1">
        <w:rPr>
          <w:rFonts w:ascii="Garamond" w:hAnsi="Garamond"/>
          <w:color w:val="000000"/>
          <w:lang w:val="it-IT"/>
        </w:rPr>
        <w:t>In Frontiers in Human Neuroscience, 6, 66. doi: 10.3389/fnhum.2012.00066</w:t>
      </w:r>
    </w:p>
    <w:p w14:paraId="3B4FC648" w14:textId="77777777" w:rsidR="00591682" w:rsidRPr="001301B1" w:rsidRDefault="00000000">
      <w:pPr>
        <w:rPr>
          <w:rFonts w:ascii="Garamond" w:hAnsi="Garamond"/>
          <w:lang w:val="it-IT"/>
        </w:rPr>
      </w:pPr>
      <w:r w:rsidRPr="001301B1">
        <w:rPr>
          <w:rFonts w:ascii="Garamond" w:hAnsi="Garamond"/>
          <w:color w:val="000000"/>
          <w:lang w:val="it-IT"/>
        </w:rPr>
        <w:t>Wedow, H. (1976).</w:t>
      </w:r>
    </w:p>
    <w:p w14:paraId="7E767BBD" w14:textId="77777777" w:rsidR="00591682" w:rsidRPr="001301B1" w:rsidRDefault="00000000">
      <w:pPr>
        <w:rPr>
          <w:rFonts w:ascii="Garamond" w:hAnsi="Garamond"/>
          <w:lang w:val="it-IT"/>
        </w:rPr>
      </w:pPr>
      <w:r w:rsidRPr="001301B1">
        <w:rPr>
          <w:rFonts w:ascii="Garamond" w:hAnsi="Garamond"/>
          <w:color w:val="000000"/>
          <w:lang w:val="it-IT"/>
        </w:rPr>
        <w:t>(Studio sociologico sulle credenze astrologiche e i meccanismi di salvaguardia della validità apparente dell’astrologia, citato in “astrology-and-science.com”.)</w:t>
      </w:r>
    </w:p>
    <w:p w14:paraId="2275FBB8"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234697A4" w14:textId="77777777" w:rsidR="00591682" w:rsidRPr="001301B1" w:rsidRDefault="00000000">
      <w:pPr>
        <w:pStyle w:val="Titolo2"/>
        <w:rPr>
          <w:rFonts w:ascii="Garamond" w:hAnsi="Garamond"/>
          <w:lang w:val="it-IT"/>
        </w:rPr>
      </w:pPr>
      <w:r w:rsidRPr="001301B1">
        <w:rPr>
          <w:rFonts w:ascii="Garamond" w:hAnsi="Garamond"/>
          <w:lang w:val="it-IT"/>
        </w:rPr>
        <w:t>Astrologia psicologica: Il primo studio sul benessere e le giovani donne - Paolo Quagliarella</w:t>
      </w:r>
    </w:p>
    <w:p w14:paraId="6634213A"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https://www.paoloquagliarella.it/astrologia-psicologica/astrologia-psicologica-benessere-floyd/</w:t>
      </w:r>
    </w:p>
    <w:p w14:paraId="78EBA62D" w14:textId="77777777" w:rsidR="00591682" w:rsidRPr="001301B1" w:rsidRDefault="00000000">
      <w:pPr>
        <w:rPr>
          <w:rFonts w:ascii="Garamond" w:hAnsi="Garamond"/>
          <w:lang w:val="it-IT"/>
        </w:rPr>
      </w:pPr>
      <w:r w:rsidRPr="001301B1">
        <w:rPr>
          <w:rFonts w:ascii="Garamond" w:hAnsi="Garamond"/>
          <w:color w:val="000000"/>
          <w:lang w:val="it-IT"/>
        </w:rPr>
        <w:t>L’interesse per l’ astrologia psicologica è cresciuto in modo significativo negli ultimi anni, in particolare tra le giovani generazioni. Ma cosa spinge una parte sempre più consistente della popolazione, soprattutto femminile, ad avvicinarsi a questa pratica? È possibile che l’ astrologia , pur priva di un fondamento empirico nel senso strettamente scientifico, abbia un valore psicologico reale, capace di generare benessere e stimolare processi di crescita personale?</w:t>
      </w:r>
    </w:p>
    <w:p w14:paraId="03531313" w14:textId="77777777" w:rsidR="00591682" w:rsidRPr="001301B1" w:rsidRDefault="00000000">
      <w:pPr>
        <w:rPr>
          <w:rFonts w:ascii="Garamond" w:hAnsi="Garamond"/>
          <w:lang w:val="it-IT"/>
        </w:rPr>
      </w:pPr>
      <w:r w:rsidRPr="001301B1">
        <w:rPr>
          <w:rFonts w:ascii="Garamond" w:hAnsi="Garamond"/>
          <w:color w:val="000000"/>
          <w:lang w:val="it-IT"/>
        </w:rPr>
        <w:t>A offrire una risposta articolata a queste domande è la recente tesi di dottorato di Rachel J. Floyd (2023), dal titolo “ Understanding the Psychological Significance of Astrology in Millennial Women’s Lives” , discussa presso la Duquesne University negli Stati Uniti. Si tratta di uno studio qualitativo e fenomenologico che esplora il significato psicologico dell’ astrologia nella vita delle donne nate tra gli anni ’80 e i primi anni 2000.</w:t>
      </w:r>
    </w:p>
    <w:p w14:paraId="250F63CC" w14:textId="77777777" w:rsidR="00591682" w:rsidRPr="001301B1" w:rsidRDefault="00000000">
      <w:pPr>
        <w:rPr>
          <w:rFonts w:ascii="Garamond" w:hAnsi="Garamond"/>
          <w:lang w:val="it-IT"/>
        </w:rPr>
      </w:pPr>
      <w:r w:rsidRPr="001301B1">
        <w:rPr>
          <w:rFonts w:ascii="Garamond" w:hAnsi="Garamond"/>
          <w:color w:val="000000"/>
          <w:lang w:val="it-IT"/>
        </w:rPr>
        <w:t>Astrologia e psicologia: uno studio fenomenologico</w:t>
      </w:r>
    </w:p>
    <w:p w14:paraId="5A743CD0" w14:textId="77777777" w:rsidR="00591682" w:rsidRPr="001301B1" w:rsidRDefault="00000000">
      <w:pPr>
        <w:rPr>
          <w:rFonts w:ascii="Garamond" w:hAnsi="Garamond"/>
          <w:lang w:val="it-IT"/>
        </w:rPr>
      </w:pPr>
      <w:r w:rsidRPr="001301B1">
        <w:rPr>
          <w:rFonts w:ascii="Garamond" w:hAnsi="Garamond"/>
          <w:color w:val="000000"/>
          <w:lang w:val="it-IT"/>
        </w:rPr>
        <w:t>La ricerca di Floyd è fondata su un approccio qualitativo, tipico della fenomenologia, e si basa su interviste approfondite a giovani donne identificate come “millennial”, che fanno uso dell’astrologia nella loro quotidianità. Lo scopo era comprendere il valore soggettivo e psicologico che queste donne attribuiscono all’astrologia, andando oltre l’etichetta di “credenza irrazionale”.</w:t>
      </w:r>
    </w:p>
    <w:p w14:paraId="384DCEC8" w14:textId="77777777" w:rsidR="00591682" w:rsidRPr="001301B1" w:rsidRDefault="00000000">
      <w:pPr>
        <w:rPr>
          <w:rFonts w:ascii="Garamond" w:hAnsi="Garamond"/>
          <w:lang w:val="it-IT"/>
        </w:rPr>
      </w:pPr>
      <w:r w:rsidRPr="001301B1">
        <w:rPr>
          <w:rFonts w:ascii="Garamond" w:hAnsi="Garamond"/>
          <w:color w:val="000000"/>
          <w:lang w:val="it-IT"/>
        </w:rPr>
        <w:lastRenderedPageBreak/>
        <w:t>Dall’analisi delle interviste emergono tre funzioni psicologiche principali dell’astrologia:</w:t>
      </w:r>
    </w:p>
    <w:p w14:paraId="1C02929E" w14:textId="77777777" w:rsidR="00591682" w:rsidRPr="001301B1" w:rsidRDefault="00000000">
      <w:pPr>
        <w:rPr>
          <w:rFonts w:ascii="Garamond" w:hAnsi="Garamond"/>
          <w:lang w:val="it-IT"/>
        </w:rPr>
      </w:pPr>
      <w:r w:rsidRPr="001301B1">
        <w:rPr>
          <w:rFonts w:ascii="Garamond" w:hAnsi="Garamond"/>
          <w:color w:val="000000"/>
          <w:lang w:val="it-IT"/>
        </w:rPr>
        <w:t>Coesione del sé : L’astrologia viene vissuta come uno strumento per comprendere e definire la propria identità personale. I simboli astrologici forniscono una narrazione simbolica che favorisce la riflessione su di sé e sulle proprie esperienze di vita.</w:t>
      </w:r>
    </w:p>
    <w:p w14:paraId="29BF8793" w14:textId="77777777" w:rsidR="00591682" w:rsidRPr="001301B1" w:rsidRDefault="00000000">
      <w:pPr>
        <w:rPr>
          <w:rFonts w:ascii="Garamond" w:hAnsi="Garamond"/>
          <w:lang w:val="it-IT"/>
        </w:rPr>
      </w:pPr>
      <w:r w:rsidRPr="001301B1">
        <w:rPr>
          <w:rFonts w:ascii="Garamond" w:hAnsi="Garamond"/>
          <w:color w:val="000000"/>
          <w:lang w:val="it-IT"/>
        </w:rPr>
        <w:t>Coesione del sé : L’astrologia viene vissuta come uno strumento per comprendere e definire la propria identità personale. I simboli astrologici forniscono una narrazione simbolica che favorisce la riflessione su di sé e sulle proprie esperienze di vita.</w:t>
      </w:r>
    </w:p>
    <w:p w14:paraId="33C0D384" w14:textId="77777777" w:rsidR="00591682" w:rsidRPr="001301B1" w:rsidRDefault="00000000">
      <w:pPr>
        <w:rPr>
          <w:rFonts w:ascii="Garamond" w:hAnsi="Garamond"/>
          <w:lang w:val="it-IT"/>
        </w:rPr>
      </w:pPr>
      <w:r w:rsidRPr="001301B1">
        <w:rPr>
          <w:rFonts w:ascii="Garamond" w:hAnsi="Garamond"/>
          <w:color w:val="000000"/>
          <w:lang w:val="it-IT"/>
        </w:rPr>
        <w:t>Senso di comunità e connessione con gli altri : La condivisione di segni zodiacali, transiti o temi natali con amici e conoscenti crea un linguaggio comune che rafforza i legami sociali e il senso di appartenenza.</w:t>
      </w:r>
    </w:p>
    <w:p w14:paraId="077F42E0" w14:textId="77777777" w:rsidR="00591682" w:rsidRPr="001301B1" w:rsidRDefault="00000000">
      <w:pPr>
        <w:rPr>
          <w:rFonts w:ascii="Garamond" w:hAnsi="Garamond"/>
          <w:lang w:val="it-IT"/>
        </w:rPr>
      </w:pPr>
      <w:r w:rsidRPr="001301B1">
        <w:rPr>
          <w:rFonts w:ascii="Garamond" w:hAnsi="Garamond"/>
          <w:color w:val="000000"/>
          <w:lang w:val="it-IT"/>
        </w:rPr>
        <w:t>Senso di comunità e connessione con gli altri : La condivisione di segni zodiacali, transiti o temi natali con amici e conoscenti crea un linguaggio comune che rafforza i legami sociali e il senso di appartenenza.</w:t>
      </w:r>
    </w:p>
    <w:p w14:paraId="38354FA3" w14:textId="77777777" w:rsidR="00591682" w:rsidRPr="001301B1" w:rsidRDefault="00000000">
      <w:pPr>
        <w:rPr>
          <w:rFonts w:ascii="Garamond" w:hAnsi="Garamond"/>
          <w:lang w:val="it-IT"/>
        </w:rPr>
      </w:pPr>
      <w:r w:rsidRPr="001301B1">
        <w:rPr>
          <w:rFonts w:ascii="Garamond" w:hAnsi="Garamond"/>
          <w:color w:val="000000"/>
          <w:lang w:val="it-IT"/>
        </w:rPr>
        <w:t>Guida e rassicurazione durante le difficoltà : In momenti di incertezza o crisi, molte partecipanti trovano conforto e direzione nei significati simbolici dell’astrologia, che offre una mappa interpretativa degli eventi personali e collettivi.</w:t>
      </w:r>
    </w:p>
    <w:p w14:paraId="703CE5E5" w14:textId="77777777" w:rsidR="00591682" w:rsidRPr="001301B1" w:rsidRDefault="00000000">
      <w:pPr>
        <w:rPr>
          <w:rFonts w:ascii="Garamond" w:hAnsi="Garamond"/>
          <w:lang w:val="it-IT"/>
        </w:rPr>
      </w:pPr>
      <w:r w:rsidRPr="001301B1">
        <w:rPr>
          <w:rFonts w:ascii="Garamond" w:hAnsi="Garamond"/>
          <w:color w:val="000000"/>
          <w:lang w:val="it-IT"/>
        </w:rPr>
        <w:t>Guida e rassicurazione durante le difficoltà : In momenti di incertezza o crisi, molte partecipanti trovano conforto e direzione nei significati simbolici dell’astrologia, che offre una mappa interpretativa degli eventi personali e collettivi.</w:t>
      </w:r>
    </w:p>
    <w:p w14:paraId="6B4C7F8B" w14:textId="77777777" w:rsidR="00591682" w:rsidRPr="001301B1" w:rsidRDefault="00000000">
      <w:pPr>
        <w:rPr>
          <w:rFonts w:ascii="Garamond" w:hAnsi="Garamond"/>
          <w:lang w:val="it-IT"/>
        </w:rPr>
      </w:pPr>
      <w:r w:rsidRPr="001301B1">
        <w:rPr>
          <w:rFonts w:ascii="Garamond" w:hAnsi="Garamond"/>
          <w:color w:val="000000"/>
          <w:lang w:val="it-IT"/>
        </w:rPr>
        <w:t>L’astrologia come strumento narrativo</w:t>
      </w:r>
    </w:p>
    <w:p w14:paraId="70C5F35A" w14:textId="77777777" w:rsidR="00591682" w:rsidRPr="001301B1" w:rsidRDefault="00000000">
      <w:pPr>
        <w:rPr>
          <w:rFonts w:ascii="Garamond" w:hAnsi="Garamond"/>
          <w:lang w:val="it-IT"/>
        </w:rPr>
      </w:pPr>
      <w:r w:rsidRPr="001301B1">
        <w:rPr>
          <w:rFonts w:ascii="Garamond" w:hAnsi="Garamond"/>
          <w:color w:val="000000"/>
          <w:lang w:val="it-IT"/>
        </w:rPr>
        <w:t>Uno degli aspetti più interessanti messi in luce da Floyd è la capacità dell’astrologia di offrire narrazioni simboliche . Le donne intervistate descrivono il loro rapporto con l’astrologia come un’esperienza di rispecchiamento: i significati associati ai segni, ai pianeti e alle case astrologiche non sono accettati in modo passivo, ma vengono rielaborati attivamente, dando forma a storie personali che aiutano a dare senso all’esperienza soggettiva.</w:t>
      </w:r>
    </w:p>
    <w:p w14:paraId="7515A746" w14:textId="77777777" w:rsidR="00591682" w:rsidRPr="001301B1" w:rsidRDefault="00000000">
      <w:pPr>
        <w:rPr>
          <w:rFonts w:ascii="Garamond" w:hAnsi="Garamond"/>
          <w:lang w:val="it-IT"/>
        </w:rPr>
      </w:pPr>
      <w:r w:rsidRPr="001301B1">
        <w:rPr>
          <w:rFonts w:ascii="Garamond" w:hAnsi="Garamond"/>
          <w:color w:val="000000"/>
          <w:lang w:val="it-IT"/>
        </w:rPr>
        <w:t>In questo senso, l’astrologia non viene vissuta come una previsione deterministica del futuro, ma come un linguaggio simbolico utile per riflettere sui propri vissuti, sulle relazioni e sulle scelte di vita. Questo approccio richiama il lavoro di psicologi come Carl Gustav Jung , James Hillman che vedevano nel simbolo uno strumento fondamentale per accedere all’inconscio e promuovere l’integrazione della personalità.</w:t>
      </w:r>
    </w:p>
    <w:p w14:paraId="5ABF11B4" w14:textId="77777777" w:rsidR="00591682" w:rsidRPr="001301B1" w:rsidRDefault="00000000">
      <w:pPr>
        <w:rPr>
          <w:rFonts w:ascii="Garamond" w:hAnsi="Garamond"/>
          <w:lang w:val="it-IT"/>
        </w:rPr>
      </w:pPr>
      <w:r w:rsidRPr="001301B1">
        <w:rPr>
          <w:rFonts w:ascii="Garamond" w:hAnsi="Garamond"/>
          <w:color w:val="000000"/>
          <w:lang w:val="it-IT"/>
        </w:rPr>
        <w:t>Astrologia e benessere emotivo</w:t>
      </w:r>
    </w:p>
    <w:p w14:paraId="6F17082B" w14:textId="77777777" w:rsidR="00591682" w:rsidRPr="001301B1" w:rsidRDefault="00000000">
      <w:pPr>
        <w:rPr>
          <w:rFonts w:ascii="Garamond" w:hAnsi="Garamond"/>
          <w:lang w:val="it-IT"/>
        </w:rPr>
      </w:pPr>
      <w:r w:rsidRPr="001301B1">
        <w:rPr>
          <w:rFonts w:ascii="Garamond" w:hAnsi="Garamond"/>
          <w:color w:val="000000"/>
          <w:lang w:val="it-IT"/>
        </w:rPr>
        <w:t>Un aspetto centrale della tesi di Floyd è l’osservazione che l’astrologia contribuisce al benessere emotivo , indipendentemente dalla sua validità astronomica e scientifica. Le partecipanti non sembrano interessate a dimostrare l’oggettività dei transiti planetari, quanto piuttosto a trovare in essi una fonte di significato . Questo fa sì che l’astrologia assuma un valore simile a quello di un rito simbolico o di una pratica riflessiva: ciò che conta non è tanto “se sia vero”, ma “se sia utile” nel sostenere l’identità e la resilienza personale. Utile così come l’intendeva Paracelso, quindi efficace.</w:t>
      </w:r>
    </w:p>
    <w:p w14:paraId="61A15B65" w14:textId="77777777" w:rsidR="00591682" w:rsidRPr="001301B1" w:rsidRDefault="00000000">
      <w:pPr>
        <w:rPr>
          <w:rFonts w:ascii="Garamond" w:hAnsi="Garamond"/>
          <w:lang w:val="it-IT"/>
        </w:rPr>
      </w:pPr>
      <w:r w:rsidRPr="001301B1">
        <w:rPr>
          <w:rFonts w:ascii="Garamond" w:hAnsi="Garamond"/>
          <w:color w:val="000000"/>
          <w:lang w:val="it-IT"/>
        </w:rPr>
        <w:t xml:space="preserve">Questo dato apre spazi di riflessione anche nell’ambito della psicologia del benessere e della promozione della salute mentale. In un’epoca di crisi di senso, l’astrologia può rappresentare, per </w:t>
      </w:r>
      <w:r w:rsidRPr="001301B1">
        <w:rPr>
          <w:rFonts w:ascii="Garamond" w:hAnsi="Garamond"/>
          <w:color w:val="000000"/>
          <w:lang w:val="it-IT"/>
        </w:rPr>
        <w:lastRenderedPageBreak/>
        <w:t>alcune persone, un contenitore simbolico che aiuta a organizzare le esperienze emotive, a riconoscere i propri bisogni e a entrare in contatto con le proprie risorse interiori.</w:t>
      </w:r>
    </w:p>
    <w:p w14:paraId="063C229D" w14:textId="77777777" w:rsidR="00591682" w:rsidRPr="001301B1" w:rsidRDefault="00000000">
      <w:pPr>
        <w:rPr>
          <w:rFonts w:ascii="Garamond" w:hAnsi="Garamond"/>
          <w:lang w:val="it-IT"/>
        </w:rPr>
      </w:pPr>
      <w:r w:rsidRPr="001301B1">
        <w:rPr>
          <w:rFonts w:ascii="Garamond" w:hAnsi="Garamond"/>
          <w:color w:val="000000"/>
          <w:lang w:val="it-IT"/>
        </w:rPr>
        <w:t>Counseling e astrologia: un’applicazione sperimentale</w:t>
      </w:r>
    </w:p>
    <w:p w14:paraId="4C088A3F" w14:textId="77777777" w:rsidR="00591682" w:rsidRPr="001301B1" w:rsidRDefault="00000000">
      <w:pPr>
        <w:rPr>
          <w:rFonts w:ascii="Garamond" w:hAnsi="Garamond"/>
          <w:lang w:val="it-IT"/>
        </w:rPr>
      </w:pPr>
      <w:r w:rsidRPr="001301B1">
        <w:rPr>
          <w:rFonts w:ascii="Garamond" w:hAnsi="Garamond"/>
          <w:color w:val="000000"/>
          <w:lang w:val="it-IT"/>
        </w:rPr>
        <w:t>Oltre alla ricerca qualitativa, il lavoro di Floyd include anche un studio sperimentale condotto su 24 adolescenti a rischio, caratterizzati da difficoltà di adattamento sociale. Il gruppo è stato diviso in due sottogruppi:</w:t>
      </w:r>
    </w:p>
    <w:p w14:paraId="7EAC68FA" w14:textId="77777777" w:rsidR="00591682" w:rsidRPr="001301B1" w:rsidRDefault="00000000">
      <w:pPr>
        <w:rPr>
          <w:rFonts w:ascii="Garamond" w:hAnsi="Garamond"/>
          <w:lang w:val="it-IT"/>
        </w:rPr>
      </w:pPr>
      <w:r w:rsidRPr="001301B1">
        <w:rPr>
          <w:rFonts w:ascii="Garamond" w:hAnsi="Garamond"/>
          <w:color w:val="000000"/>
          <w:lang w:val="it-IT"/>
        </w:rPr>
        <w:t>Gruppo sperimentale : ha partecipato a sessioni di counseling ispirate ai simboli astrologici, condotte da professionisti con formazione psicologica.</w:t>
      </w:r>
    </w:p>
    <w:p w14:paraId="374433B6" w14:textId="77777777" w:rsidR="00591682" w:rsidRPr="001301B1" w:rsidRDefault="00000000">
      <w:pPr>
        <w:rPr>
          <w:rFonts w:ascii="Garamond" w:hAnsi="Garamond"/>
          <w:lang w:val="it-IT"/>
        </w:rPr>
      </w:pPr>
      <w:r w:rsidRPr="001301B1">
        <w:rPr>
          <w:rFonts w:ascii="Garamond" w:hAnsi="Garamond"/>
          <w:color w:val="000000"/>
          <w:lang w:val="it-IT"/>
        </w:rPr>
        <w:t>Gruppo sperimentale : ha partecipato a sessioni di counseling ispirate ai simboli astrologici, condotte da professionisti con formazione psicologica.</w:t>
      </w:r>
    </w:p>
    <w:p w14:paraId="4E808E61" w14:textId="77777777" w:rsidR="00591682" w:rsidRPr="001301B1" w:rsidRDefault="00000000">
      <w:pPr>
        <w:rPr>
          <w:rFonts w:ascii="Garamond" w:hAnsi="Garamond"/>
          <w:lang w:val="it-IT"/>
        </w:rPr>
      </w:pPr>
      <w:r w:rsidRPr="001301B1">
        <w:rPr>
          <w:rFonts w:ascii="Garamond" w:hAnsi="Garamond"/>
          <w:color w:val="000000"/>
          <w:lang w:val="it-IT"/>
        </w:rPr>
        <w:t>Gruppo di controllo : non ha ricevuto alcun tipo di intervento astrologico.</w:t>
      </w:r>
    </w:p>
    <w:p w14:paraId="34E30118" w14:textId="77777777" w:rsidR="00591682" w:rsidRPr="001301B1" w:rsidRDefault="00000000">
      <w:pPr>
        <w:rPr>
          <w:rFonts w:ascii="Garamond" w:hAnsi="Garamond"/>
          <w:lang w:val="it-IT"/>
        </w:rPr>
      </w:pPr>
      <w:r w:rsidRPr="001301B1">
        <w:rPr>
          <w:rFonts w:ascii="Garamond" w:hAnsi="Garamond"/>
          <w:color w:val="000000"/>
          <w:lang w:val="it-IT"/>
        </w:rPr>
        <w:t>Gruppo di controllo : non ha ricevuto alcun tipo di intervento astrologico.</w:t>
      </w:r>
    </w:p>
    <w:p w14:paraId="03ADD81B" w14:textId="77777777" w:rsidR="00591682" w:rsidRPr="001301B1" w:rsidRDefault="00000000">
      <w:pPr>
        <w:rPr>
          <w:rFonts w:ascii="Garamond" w:hAnsi="Garamond"/>
          <w:lang w:val="it-IT"/>
        </w:rPr>
      </w:pPr>
      <w:r w:rsidRPr="001301B1">
        <w:rPr>
          <w:rFonts w:ascii="Garamond" w:hAnsi="Garamond"/>
          <w:color w:val="000000"/>
          <w:lang w:val="it-IT"/>
        </w:rPr>
        <w:t>I risultati sono significativi: al termine del percorso, i giovani del gruppo sperimentale hanno mostrato un aumento dell’ autoconsapevolezza , della capacità introspettiva e della riflessione su sé stessi e sulle proprie relazioni.</w:t>
      </w:r>
    </w:p>
    <w:p w14:paraId="3F4823E1" w14:textId="77777777" w:rsidR="00591682" w:rsidRPr="001301B1" w:rsidRDefault="00000000">
      <w:pPr>
        <w:rPr>
          <w:rFonts w:ascii="Garamond" w:hAnsi="Garamond"/>
          <w:lang w:val="it-IT"/>
        </w:rPr>
      </w:pPr>
      <w:r w:rsidRPr="001301B1">
        <w:rPr>
          <w:rFonts w:ascii="Garamond" w:hAnsi="Garamond"/>
          <w:color w:val="000000"/>
          <w:lang w:val="it-IT"/>
        </w:rPr>
        <w:t>Il tema natale è stato utilizzato come strumento di esplorazione simbolica e non come previsione deterministica. Le discussioni attorno ai pianeti, ai segni e alle case astrologiche hanno facilitato un confronto aperto su aspetti identitari, conflitti interiori e dinamiche relazionali. In questo modo, l’astrologia ha svolto una funzione di specchio simbolico , utile per il riconoscimento e l’integrazione di parti di sé.</w:t>
      </w:r>
    </w:p>
    <w:p w14:paraId="4D953EB0" w14:textId="77777777" w:rsidR="00591682" w:rsidRPr="001301B1" w:rsidRDefault="00000000">
      <w:pPr>
        <w:rPr>
          <w:rFonts w:ascii="Garamond" w:hAnsi="Garamond"/>
          <w:lang w:val="it-IT"/>
        </w:rPr>
      </w:pPr>
      <w:r w:rsidRPr="001301B1">
        <w:rPr>
          <w:rFonts w:ascii="Garamond" w:hAnsi="Garamond"/>
          <w:color w:val="000000"/>
          <w:lang w:val="it-IT"/>
        </w:rPr>
        <w:t>È fondamentale sottolineare che questo tipo di intervento non rientra nella psicoterapia profonda, ma si configura come counseling psicologico . Qualsiasi utilizzo di pratiche simboliche o non convenzionali – come l’astrologia – da parte dello psicologo deve:</w:t>
      </w:r>
    </w:p>
    <w:p w14:paraId="7192B881" w14:textId="77777777" w:rsidR="00591682" w:rsidRPr="001301B1" w:rsidRDefault="00000000">
      <w:pPr>
        <w:rPr>
          <w:rFonts w:ascii="Garamond" w:hAnsi="Garamond"/>
          <w:lang w:val="it-IT"/>
        </w:rPr>
      </w:pPr>
      <w:r w:rsidRPr="001301B1">
        <w:rPr>
          <w:rFonts w:ascii="Garamond" w:hAnsi="Garamond"/>
          <w:color w:val="000000"/>
          <w:lang w:val="it-IT"/>
        </w:rPr>
        <w:t>Essere esplicitamente dichiarato all’utente.</w:t>
      </w:r>
    </w:p>
    <w:p w14:paraId="24BD3383" w14:textId="77777777" w:rsidR="00591682" w:rsidRPr="001301B1" w:rsidRDefault="00000000">
      <w:pPr>
        <w:rPr>
          <w:rFonts w:ascii="Garamond" w:hAnsi="Garamond"/>
          <w:lang w:val="it-IT"/>
        </w:rPr>
      </w:pPr>
      <w:r w:rsidRPr="001301B1">
        <w:rPr>
          <w:rFonts w:ascii="Garamond" w:hAnsi="Garamond"/>
          <w:color w:val="000000"/>
          <w:lang w:val="it-IT"/>
        </w:rPr>
        <w:t>Essere esplicitamente dichiarato all’utente.</w:t>
      </w:r>
    </w:p>
    <w:p w14:paraId="096DEBCE" w14:textId="77777777" w:rsidR="00591682" w:rsidRPr="001301B1" w:rsidRDefault="00000000">
      <w:pPr>
        <w:rPr>
          <w:rFonts w:ascii="Garamond" w:hAnsi="Garamond"/>
          <w:lang w:val="it-IT"/>
        </w:rPr>
      </w:pPr>
      <w:r w:rsidRPr="001301B1">
        <w:rPr>
          <w:rFonts w:ascii="Garamond" w:hAnsi="Garamond"/>
          <w:color w:val="000000"/>
          <w:lang w:val="it-IT"/>
        </w:rPr>
        <w:t>Essere coerente con le competenze professionali acquisite e basato su finalità di promozione del benessere psicologico.</w:t>
      </w:r>
    </w:p>
    <w:p w14:paraId="58FBEEB0" w14:textId="77777777" w:rsidR="00591682" w:rsidRPr="001301B1" w:rsidRDefault="00000000">
      <w:pPr>
        <w:rPr>
          <w:rFonts w:ascii="Garamond" w:hAnsi="Garamond"/>
          <w:lang w:val="it-IT"/>
        </w:rPr>
      </w:pPr>
      <w:r w:rsidRPr="001301B1">
        <w:rPr>
          <w:rFonts w:ascii="Garamond" w:hAnsi="Garamond"/>
          <w:color w:val="000000"/>
          <w:lang w:val="it-IT"/>
        </w:rPr>
        <w:t>Essere coerente con le competenze professionali acquisite e basato su finalità di promozione del benessere psicologico.</w:t>
      </w:r>
    </w:p>
    <w:p w14:paraId="5400C043" w14:textId="77777777" w:rsidR="00591682" w:rsidRPr="001301B1" w:rsidRDefault="00000000">
      <w:pPr>
        <w:rPr>
          <w:rFonts w:ascii="Garamond" w:hAnsi="Garamond"/>
          <w:lang w:val="it-IT"/>
        </w:rPr>
      </w:pPr>
      <w:r w:rsidRPr="001301B1">
        <w:rPr>
          <w:rFonts w:ascii="Garamond" w:hAnsi="Garamond"/>
          <w:color w:val="000000"/>
          <w:lang w:val="it-IT"/>
        </w:rPr>
        <w:t>Non sostituirsi a trattamenti psicoterapici o medici, né essere proposto come verità assoluta o deterministica.</w:t>
      </w:r>
    </w:p>
    <w:p w14:paraId="3BDC9A84" w14:textId="77777777" w:rsidR="00591682" w:rsidRPr="001301B1" w:rsidRDefault="00000000">
      <w:pPr>
        <w:rPr>
          <w:rFonts w:ascii="Garamond" w:hAnsi="Garamond"/>
          <w:lang w:val="it-IT"/>
        </w:rPr>
      </w:pPr>
      <w:r w:rsidRPr="001301B1">
        <w:rPr>
          <w:rFonts w:ascii="Garamond" w:hAnsi="Garamond"/>
          <w:color w:val="000000"/>
          <w:lang w:val="it-IT"/>
        </w:rPr>
        <w:t>Non sostituirsi a trattamenti psicoterapici o medici, né essere proposto come verità assoluta o deterministica.</w:t>
      </w:r>
    </w:p>
    <w:p w14:paraId="19207B12" w14:textId="77777777" w:rsidR="00591682" w:rsidRPr="001301B1" w:rsidRDefault="00000000">
      <w:pPr>
        <w:rPr>
          <w:rFonts w:ascii="Garamond" w:hAnsi="Garamond"/>
          <w:lang w:val="it-IT"/>
        </w:rPr>
      </w:pPr>
      <w:r w:rsidRPr="001301B1">
        <w:rPr>
          <w:rFonts w:ascii="Garamond" w:hAnsi="Garamond"/>
          <w:color w:val="000000"/>
          <w:lang w:val="it-IT"/>
        </w:rPr>
        <w:t>In questo contesto, l’astrologia non viene utilizzata per “diagnosticare” o “curare”, ma come mezzo di riflessione simbolica.</w:t>
      </w:r>
    </w:p>
    <w:p w14:paraId="0E1E0F19" w14:textId="77777777" w:rsidR="00591682" w:rsidRPr="001301B1" w:rsidRDefault="00000000">
      <w:pPr>
        <w:rPr>
          <w:rFonts w:ascii="Garamond" w:hAnsi="Garamond"/>
          <w:lang w:val="it-IT"/>
        </w:rPr>
      </w:pPr>
      <w:r w:rsidRPr="001301B1">
        <w:rPr>
          <w:rFonts w:ascii="Garamond" w:hAnsi="Garamond"/>
          <w:color w:val="000000"/>
          <w:lang w:val="it-IT"/>
        </w:rPr>
        <w:t xml:space="preserve">L’ astrologia e la psicologia , pur appartenendo a mondi epistemologici differenti, possono incontrarsi in uno spazio simbolico dove la narrazione personale diventa uno strumento di crescita e di consapevolezza. La tesi di Rachel J. Floyd (2023) ci mostra che per molte giovani donne l’ astrologia </w:t>
      </w:r>
      <w:r w:rsidRPr="001301B1">
        <w:rPr>
          <w:rFonts w:ascii="Garamond" w:hAnsi="Garamond"/>
          <w:color w:val="000000"/>
          <w:lang w:val="it-IT"/>
        </w:rPr>
        <w:lastRenderedPageBreak/>
        <w:t>psicologica rappresenta una risorsa preziosa per costruire il proprio sé, affrontare momenti di crisi e rafforzare i legami sociali.</w:t>
      </w:r>
    </w:p>
    <w:p w14:paraId="3235F658" w14:textId="77777777" w:rsidR="00591682" w:rsidRPr="001301B1" w:rsidRDefault="00000000">
      <w:pPr>
        <w:rPr>
          <w:rFonts w:ascii="Garamond" w:hAnsi="Garamond"/>
          <w:lang w:val="it-IT"/>
        </w:rPr>
      </w:pPr>
      <w:r w:rsidRPr="001301B1">
        <w:rPr>
          <w:rFonts w:ascii="Garamond" w:hAnsi="Garamond"/>
          <w:color w:val="000000"/>
          <w:lang w:val="it-IT"/>
        </w:rPr>
        <w:t>Lungi dal proporre risposte definitive, questo approccio ci invita a riconoscere la dimensione soggettiva del significato , e il bisogno – profondamente umano – di mappe interiori che aiutino a orientarsi nel complesso paesaggio dell’esperienza emotiva. Se usata con consapevolezza, e nel rispetto della deontologia professionale, l’astrologia può dunque rivelarsi una alleata simbolica nel percorso verso il benessere psicologico .</w:t>
      </w:r>
    </w:p>
    <w:p w14:paraId="5B3853A7"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1AEE04AA" w14:textId="77777777" w:rsidR="00591682" w:rsidRPr="001301B1" w:rsidRDefault="00000000">
      <w:pPr>
        <w:pStyle w:val="Titolo2"/>
        <w:rPr>
          <w:rFonts w:ascii="Garamond" w:hAnsi="Garamond"/>
          <w:lang w:val="it-IT"/>
        </w:rPr>
      </w:pPr>
      <w:r w:rsidRPr="001301B1">
        <w:rPr>
          <w:rFonts w:ascii="Garamond" w:hAnsi="Garamond"/>
          <w:lang w:val="it-IT"/>
        </w:rPr>
        <w:t>Astrologia psicologica e benessere: uno studio sul counseling astrologico per i giovani a rischio - Paolo Quagliarella</w:t>
      </w:r>
    </w:p>
    <w:p w14:paraId="38359CD0"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https://www.paoloquagliarella.it/astrologia-psicologica/astrologia-psicologica-counseling-astrologico-giovani/</w:t>
      </w:r>
    </w:p>
    <w:p w14:paraId="7BCDB418" w14:textId="77777777" w:rsidR="00591682" w:rsidRPr="001301B1" w:rsidRDefault="00000000">
      <w:pPr>
        <w:rPr>
          <w:rFonts w:ascii="Garamond" w:hAnsi="Garamond"/>
          <w:lang w:val="it-IT"/>
        </w:rPr>
      </w:pPr>
      <w:r w:rsidRPr="001301B1">
        <w:rPr>
          <w:rFonts w:ascii="Garamond" w:hAnsi="Garamond"/>
          <w:color w:val="000000"/>
          <w:lang w:val="it-IT"/>
        </w:rPr>
        <w:t>Astrologia e psicologia sono due ambiti che, sebbene storicamente distinti, si incontrano sempre più spesso nei percorsi di crescita personale e nelle pratiche di benessere psicologico . Uno studio pionieristico, condotto da Young-Suk Lee e Sun-Sook Park nel 2014 , ha esplorato proprio questa intersezione, osservando l’effetto di un percorso di counseling basato sull’astrologia sulla consapevolezza di sé in un gruppo di adolescenti con difficoltà di adattamento sociale.</w:t>
      </w:r>
    </w:p>
    <w:p w14:paraId="1D830970" w14:textId="77777777" w:rsidR="00591682" w:rsidRPr="001301B1" w:rsidRDefault="00000000">
      <w:pPr>
        <w:rPr>
          <w:rFonts w:ascii="Garamond" w:hAnsi="Garamond"/>
          <w:lang w:val="it-IT"/>
        </w:rPr>
      </w:pPr>
      <w:r w:rsidRPr="001301B1">
        <w:rPr>
          <w:rFonts w:ascii="Garamond" w:hAnsi="Garamond"/>
          <w:color w:val="000000"/>
          <w:lang w:val="it-IT"/>
        </w:rPr>
        <w:t>Lo studio, intitolato “ Counseling on Astrology on the Self-awareness Change of Youth at Risk ” , è stato pubblicato sul Journal of the Korea Contents Association e rappresenta un interessante contributo al dibattito su come strumenti simbolici , come il tema natale astrologico, possano offrire spunti di riflessione e favorire l’introspezione, soprattutto in ambiti educativi e di prevenzione.</w:t>
      </w:r>
    </w:p>
    <w:p w14:paraId="470DC5F5" w14:textId="77777777" w:rsidR="00591682" w:rsidRPr="001301B1" w:rsidRDefault="00000000">
      <w:pPr>
        <w:rPr>
          <w:rFonts w:ascii="Garamond" w:hAnsi="Garamond"/>
          <w:lang w:val="it-IT"/>
        </w:rPr>
      </w:pPr>
      <w:r w:rsidRPr="001301B1">
        <w:rPr>
          <w:rFonts w:ascii="Garamond" w:hAnsi="Garamond"/>
          <w:color w:val="000000"/>
          <w:lang w:val="it-IT"/>
        </w:rPr>
        <w:t>Il contesto dello studio: giovani in difficoltà e bisogno di ascolto</w:t>
      </w:r>
    </w:p>
    <w:p w14:paraId="767031A6" w14:textId="77777777" w:rsidR="00591682" w:rsidRPr="001301B1" w:rsidRDefault="00000000">
      <w:pPr>
        <w:rPr>
          <w:rFonts w:ascii="Garamond" w:hAnsi="Garamond"/>
          <w:lang w:val="it-IT"/>
        </w:rPr>
      </w:pPr>
      <w:r w:rsidRPr="001301B1">
        <w:rPr>
          <w:rFonts w:ascii="Garamond" w:hAnsi="Garamond"/>
          <w:color w:val="000000"/>
          <w:lang w:val="it-IT"/>
        </w:rPr>
        <w:t>Nel mondo contemporaneo, sempre più giovani si trovano a dover affrontare situazioni di disagio sociale, isolamento, difficoltà relazionali e incertezza identitaria. In questo contesto, ogni strumento che favorisca l’autoconsapevolezza e la capacità di riflettere su di sé può rivelarsi prezioso.</w:t>
      </w:r>
    </w:p>
    <w:p w14:paraId="492DB1DA" w14:textId="77777777" w:rsidR="00591682" w:rsidRPr="001301B1" w:rsidRDefault="00000000">
      <w:pPr>
        <w:rPr>
          <w:rFonts w:ascii="Garamond" w:hAnsi="Garamond"/>
          <w:lang w:val="it-IT"/>
        </w:rPr>
      </w:pPr>
      <w:r w:rsidRPr="001301B1">
        <w:rPr>
          <w:rFonts w:ascii="Garamond" w:hAnsi="Garamond"/>
          <w:color w:val="000000"/>
          <w:lang w:val="it-IT"/>
        </w:rPr>
        <w:t>Lo studio ha coinvolto 24 adolescenti a rischio , suddivisi in due gruppi: un gruppo sperimentale che ha partecipato a sessioni di counseling astrologico e un gruppo di controllo , che non ha ricevuto alcun intervento. I partecipanti erano giovani con problematiche legate all’adattamento sociale, selezionati in base a criteri psicopedagogici.</w:t>
      </w:r>
    </w:p>
    <w:p w14:paraId="790CDE78" w14:textId="77777777" w:rsidR="00591682" w:rsidRPr="001301B1" w:rsidRDefault="00000000">
      <w:pPr>
        <w:rPr>
          <w:rFonts w:ascii="Garamond" w:hAnsi="Garamond"/>
          <w:lang w:val="it-IT"/>
        </w:rPr>
      </w:pPr>
      <w:r w:rsidRPr="001301B1">
        <w:rPr>
          <w:rFonts w:ascii="Garamond" w:hAnsi="Garamond"/>
          <w:color w:val="000000"/>
          <w:lang w:val="it-IT"/>
        </w:rPr>
        <w:t>Il percorso proposto nel gruppo sperimentale non si è configurato come una forma di psicoterapia clinica, bensì come intervento psicoeducativo e di supporto , condotto da professionisti dell’aiuto in un contesto strutturato.</w:t>
      </w:r>
    </w:p>
    <w:p w14:paraId="7DBF9F78" w14:textId="77777777" w:rsidR="00591682" w:rsidRPr="001301B1" w:rsidRDefault="00000000">
      <w:pPr>
        <w:rPr>
          <w:rFonts w:ascii="Garamond" w:hAnsi="Garamond"/>
          <w:lang w:val="it-IT"/>
        </w:rPr>
      </w:pPr>
      <w:r w:rsidRPr="001301B1">
        <w:rPr>
          <w:rFonts w:ascii="Garamond" w:hAnsi="Garamond"/>
          <w:color w:val="000000"/>
          <w:lang w:val="it-IT"/>
        </w:rPr>
        <w:t>L’astrologia come strumento di riflessione simbolica</w:t>
      </w:r>
    </w:p>
    <w:p w14:paraId="3B55C4CA" w14:textId="77777777" w:rsidR="00591682" w:rsidRPr="001301B1" w:rsidRDefault="00000000">
      <w:pPr>
        <w:rPr>
          <w:rFonts w:ascii="Garamond" w:hAnsi="Garamond"/>
          <w:lang w:val="it-IT"/>
        </w:rPr>
      </w:pPr>
      <w:r w:rsidRPr="001301B1">
        <w:rPr>
          <w:rFonts w:ascii="Garamond" w:hAnsi="Garamond"/>
          <w:color w:val="000000"/>
          <w:lang w:val="it-IT"/>
        </w:rPr>
        <w:t>Durante il percorso, gli adolescenti del gruppo sperimentale hanno lavorato sul proprio tema natale – la mappa astrologica basata sulla data, l’ora e il luogo di nascita – esplorando i simboli zodiacali e i pianeti in relazione alla propria personalità e ai propri vissuti.</w:t>
      </w:r>
    </w:p>
    <w:p w14:paraId="646B5F82" w14:textId="77777777" w:rsidR="00591682" w:rsidRPr="001301B1" w:rsidRDefault="00000000">
      <w:pPr>
        <w:rPr>
          <w:rFonts w:ascii="Garamond" w:hAnsi="Garamond"/>
          <w:lang w:val="it-IT"/>
        </w:rPr>
      </w:pPr>
      <w:r w:rsidRPr="001301B1">
        <w:rPr>
          <w:rFonts w:ascii="Garamond" w:hAnsi="Garamond"/>
          <w:color w:val="000000"/>
          <w:lang w:val="it-IT"/>
        </w:rPr>
        <w:t xml:space="preserve">Non si è trattato di una lettura deterministica o predittiva , bensì di un uso riflessivo e simbolico dell’astrologia , nel rispetto dell’autonomia del soggetto e con l’obiettivo di stimolare la consapevolezza personale . I giovani hanno potuto riconoscere in sé tratti descritti attraverso il </w:t>
      </w:r>
      <w:r w:rsidRPr="001301B1">
        <w:rPr>
          <w:rFonts w:ascii="Garamond" w:hAnsi="Garamond"/>
          <w:color w:val="000000"/>
          <w:lang w:val="it-IT"/>
        </w:rPr>
        <w:lastRenderedPageBreak/>
        <w:t>linguaggio astrologico, osservando le proprie dinamiche relazionali e le modalità con cui affrontano le sfide quotidiane.</w:t>
      </w:r>
    </w:p>
    <w:p w14:paraId="063BEE2C" w14:textId="77777777" w:rsidR="00591682" w:rsidRPr="001301B1" w:rsidRDefault="00000000">
      <w:pPr>
        <w:rPr>
          <w:rFonts w:ascii="Garamond" w:hAnsi="Garamond"/>
          <w:lang w:val="it-IT"/>
        </w:rPr>
      </w:pPr>
      <w:r w:rsidRPr="001301B1">
        <w:rPr>
          <w:rFonts w:ascii="Garamond" w:hAnsi="Garamond"/>
          <w:color w:val="000000"/>
          <w:lang w:val="it-IT"/>
        </w:rPr>
        <w:t>Secondo i ricercatori, il linguaggio archetipico dell’astrologia psicologica ha favorito una narrazione di sé più articolata, offrendo spunti per comprendere aspetti interiori spesso difficili da verbalizzare con linguaggi più tecnici o razionali.</w:t>
      </w:r>
    </w:p>
    <w:p w14:paraId="442CCFB2" w14:textId="77777777" w:rsidR="00591682" w:rsidRPr="001301B1" w:rsidRDefault="00000000">
      <w:pPr>
        <w:rPr>
          <w:rFonts w:ascii="Garamond" w:hAnsi="Garamond"/>
          <w:lang w:val="it-IT"/>
        </w:rPr>
      </w:pPr>
      <w:r w:rsidRPr="001301B1">
        <w:rPr>
          <w:rFonts w:ascii="Garamond" w:hAnsi="Garamond"/>
          <w:color w:val="000000"/>
          <w:lang w:val="it-IT"/>
        </w:rPr>
        <w:t>Risultati: un aumento significativo dell’autoconsapevolezza</w:t>
      </w:r>
    </w:p>
    <w:p w14:paraId="0628C4F9" w14:textId="77777777" w:rsidR="00591682" w:rsidRPr="001301B1" w:rsidRDefault="00000000">
      <w:pPr>
        <w:rPr>
          <w:rFonts w:ascii="Garamond" w:hAnsi="Garamond"/>
          <w:lang w:val="it-IT"/>
        </w:rPr>
      </w:pPr>
      <w:r w:rsidRPr="001301B1">
        <w:rPr>
          <w:rFonts w:ascii="Garamond" w:hAnsi="Garamond"/>
          <w:color w:val="000000"/>
          <w:lang w:val="it-IT"/>
        </w:rPr>
        <w:t>I risultati dello studio sono stati chiari: il gruppo che ha partecipato alle sessioni di counseling astrologico ha mostrato un aumento statisticamente significativo dell’autoconsapevolezza rispetto al gruppo di controllo. I giovani hanno sviluppato una maggiore capacità introspettiva e un miglior riconoscimento delle proprie emozioni e dei propri atteggiamenti nei confronti degli altri.</w:t>
      </w:r>
    </w:p>
    <w:p w14:paraId="651927BF" w14:textId="77777777" w:rsidR="00591682" w:rsidRPr="001301B1" w:rsidRDefault="00000000">
      <w:pPr>
        <w:rPr>
          <w:rFonts w:ascii="Garamond" w:hAnsi="Garamond"/>
          <w:lang w:val="it-IT"/>
        </w:rPr>
      </w:pPr>
      <w:r w:rsidRPr="001301B1">
        <w:rPr>
          <w:rFonts w:ascii="Garamond" w:hAnsi="Garamond"/>
          <w:color w:val="000000"/>
          <w:lang w:val="it-IT"/>
        </w:rPr>
        <w:t>Questo cambiamento è stato rilevato attraverso questionari psicometrici e osservazioni qualitative effettuate dai professionisti coinvolti nel progetto. Il linguaggio simbolico dell’astrologia si è dunque rivelato uno strumento utile per attivare processi di riflessione personale , soprattutto quando mediato da un esperto in grado di favorire un clima di ascolto empatico e non giudicante.</w:t>
      </w:r>
    </w:p>
    <w:p w14:paraId="1116B96F" w14:textId="77777777" w:rsidR="00591682" w:rsidRPr="001301B1" w:rsidRDefault="00000000">
      <w:pPr>
        <w:rPr>
          <w:rFonts w:ascii="Garamond" w:hAnsi="Garamond"/>
          <w:lang w:val="it-IT"/>
        </w:rPr>
      </w:pPr>
      <w:r w:rsidRPr="001301B1">
        <w:rPr>
          <w:rFonts w:ascii="Garamond" w:hAnsi="Garamond"/>
          <w:color w:val="000000"/>
          <w:lang w:val="it-IT"/>
        </w:rPr>
        <w:t>Astrologia e benessere: quali implicazioni?</w:t>
      </w:r>
    </w:p>
    <w:p w14:paraId="2FD49225" w14:textId="77777777" w:rsidR="00591682" w:rsidRPr="001301B1" w:rsidRDefault="00000000">
      <w:pPr>
        <w:rPr>
          <w:rFonts w:ascii="Garamond" w:hAnsi="Garamond"/>
          <w:lang w:val="it-IT"/>
        </w:rPr>
      </w:pPr>
      <w:r w:rsidRPr="001301B1">
        <w:rPr>
          <w:rFonts w:ascii="Garamond" w:hAnsi="Garamond"/>
          <w:color w:val="000000"/>
          <w:lang w:val="it-IT"/>
        </w:rPr>
        <w:t>Questo studio apre importanti prospettive per chi si occupa di benessere psicologico , soprattutto in contesti educativi, preventivi e di counseling. È importante chiarire che l’ uso dell’astrologia in ambito psicologico non deve mai sostituire un percorso psicoterapeutico clinico , né essere presentato come verità assoluta. Tuttavia, in un contesto strutturato, etico e professionale , può rappresentare una chiave di accesso al mondo interno della persona , utile per favorire il dialogo e la crescita personale.</w:t>
      </w:r>
    </w:p>
    <w:p w14:paraId="08F75F79" w14:textId="77777777" w:rsidR="00591682" w:rsidRPr="001301B1" w:rsidRDefault="00000000">
      <w:pPr>
        <w:rPr>
          <w:rFonts w:ascii="Garamond" w:hAnsi="Garamond"/>
          <w:lang w:val="it-IT"/>
        </w:rPr>
      </w:pPr>
      <w:r w:rsidRPr="001301B1">
        <w:rPr>
          <w:rFonts w:ascii="Garamond" w:hAnsi="Garamond"/>
          <w:color w:val="000000"/>
          <w:lang w:val="it-IT"/>
        </w:rPr>
        <w:t>L’approccio adottato dallo studio si ispira a una visione umanistica e simbolica dell’astrologia , vicina agli orientamenti della psicologia del profondo e dell’ astrologia psicologica , come quella proposta da Carl Gustav Jung, James Hillman. In questa prospettiva, i simboli astrologici non sono entità rigide, ma strumenti evocativi che aiutano a dare forma a vissuti interiori complessi.</w:t>
      </w:r>
    </w:p>
    <w:p w14:paraId="15166A1E" w14:textId="77777777" w:rsidR="00591682" w:rsidRPr="001301B1" w:rsidRDefault="00000000">
      <w:pPr>
        <w:rPr>
          <w:rFonts w:ascii="Garamond" w:hAnsi="Garamond"/>
          <w:lang w:val="it-IT"/>
        </w:rPr>
      </w:pPr>
      <w:r w:rsidRPr="001301B1">
        <w:rPr>
          <w:rFonts w:ascii="Garamond" w:hAnsi="Garamond"/>
          <w:color w:val="000000"/>
          <w:lang w:val="it-IT"/>
        </w:rPr>
        <w:t>Psicologia e astrologia: una coesistenza possibile</w:t>
      </w:r>
    </w:p>
    <w:p w14:paraId="17F1CD7A" w14:textId="77777777" w:rsidR="00591682" w:rsidRPr="001301B1" w:rsidRDefault="00000000">
      <w:pPr>
        <w:rPr>
          <w:rFonts w:ascii="Garamond" w:hAnsi="Garamond"/>
          <w:lang w:val="it-IT"/>
        </w:rPr>
      </w:pPr>
      <w:r w:rsidRPr="001301B1">
        <w:rPr>
          <w:rFonts w:ascii="Garamond" w:hAnsi="Garamond"/>
          <w:color w:val="000000"/>
          <w:lang w:val="it-IT"/>
        </w:rPr>
        <w:t>Nel rispetto della deontologia professionale , è possibile immaginare integrazioni tra astrologia e psicologia in contesti specifici, purché siano chiare le finalità, i confini professionali e le competenze degli operatori coinvolti.</w:t>
      </w:r>
    </w:p>
    <w:p w14:paraId="32648D39" w14:textId="77777777" w:rsidR="00591682" w:rsidRPr="001301B1" w:rsidRDefault="00000000">
      <w:pPr>
        <w:rPr>
          <w:rFonts w:ascii="Garamond" w:hAnsi="Garamond"/>
          <w:lang w:val="it-IT"/>
        </w:rPr>
      </w:pPr>
      <w:r w:rsidRPr="001301B1">
        <w:rPr>
          <w:rFonts w:ascii="Garamond" w:hAnsi="Garamond"/>
          <w:color w:val="000000"/>
          <w:lang w:val="it-IT"/>
        </w:rPr>
        <w:t>Lo psicologo che si avvicina a pratiche simboliche come l’astrologia deve:</w:t>
      </w:r>
    </w:p>
    <w:p w14:paraId="568A9D9F" w14:textId="77777777" w:rsidR="00591682" w:rsidRPr="001301B1" w:rsidRDefault="00000000">
      <w:pPr>
        <w:rPr>
          <w:rFonts w:ascii="Garamond" w:hAnsi="Garamond"/>
          <w:lang w:val="it-IT"/>
        </w:rPr>
      </w:pPr>
      <w:r w:rsidRPr="001301B1">
        <w:rPr>
          <w:rFonts w:ascii="Garamond" w:hAnsi="Garamond"/>
          <w:color w:val="000000"/>
          <w:lang w:val="it-IT"/>
        </w:rPr>
        <w:t>Informare chiaramente il cliente sull’approccio utilizzato;</w:t>
      </w:r>
    </w:p>
    <w:p w14:paraId="1ECDB567" w14:textId="77777777" w:rsidR="00591682" w:rsidRPr="001301B1" w:rsidRDefault="00000000">
      <w:pPr>
        <w:rPr>
          <w:rFonts w:ascii="Garamond" w:hAnsi="Garamond"/>
          <w:lang w:val="it-IT"/>
        </w:rPr>
      </w:pPr>
      <w:r w:rsidRPr="001301B1">
        <w:rPr>
          <w:rFonts w:ascii="Garamond" w:hAnsi="Garamond"/>
          <w:color w:val="000000"/>
          <w:lang w:val="it-IT"/>
        </w:rPr>
        <w:t>Informare chiaramente il cliente sull’approccio utilizzato;</w:t>
      </w:r>
    </w:p>
    <w:p w14:paraId="54B505AF" w14:textId="77777777" w:rsidR="00591682" w:rsidRPr="001301B1" w:rsidRDefault="00000000">
      <w:pPr>
        <w:rPr>
          <w:rFonts w:ascii="Garamond" w:hAnsi="Garamond"/>
          <w:lang w:val="it-IT"/>
        </w:rPr>
      </w:pPr>
      <w:r w:rsidRPr="001301B1">
        <w:rPr>
          <w:rFonts w:ascii="Garamond" w:hAnsi="Garamond"/>
          <w:color w:val="000000"/>
          <w:lang w:val="it-IT"/>
        </w:rPr>
        <w:t>Non confondere astrologia e psicoterapia , né attribuire all’astrologia un valore diagnostico;</w:t>
      </w:r>
    </w:p>
    <w:p w14:paraId="3FA7FF8A" w14:textId="77777777" w:rsidR="00591682" w:rsidRPr="001301B1" w:rsidRDefault="00000000">
      <w:pPr>
        <w:rPr>
          <w:rFonts w:ascii="Garamond" w:hAnsi="Garamond"/>
          <w:lang w:val="it-IT"/>
        </w:rPr>
      </w:pPr>
      <w:r w:rsidRPr="001301B1">
        <w:rPr>
          <w:rFonts w:ascii="Garamond" w:hAnsi="Garamond"/>
          <w:color w:val="000000"/>
          <w:lang w:val="it-IT"/>
        </w:rPr>
        <w:t>Non confondere astrologia e psicoterapia , né attribuire all’astrologia un valore diagnostico;</w:t>
      </w:r>
    </w:p>
    <w:p w14:paraId="2B03195E" w14:textId="77777777" w:rsidR="00591682" w:rsidRPr="001301B1" w:rsidRDefault="00000000">
      <w:pPr>
        <w:rPr>
          <w:rFonts w:ascii="Garamond" w:hAnsi="Garamond"/>
          <w:lang w:val="it-IT"/>
        </w:rPr>
      </w:pPr>
      <w:r w:rsidRPr="001301B1">
        <w:rPr>
          <w:rFonts w:ascii="Garamond" w:hAnsi="Garamond"/>
          <w:color w:val="000000"/>
          <w:lang w:val="it-IT"/>
        </w:rPr>
        <w:t>Usare il linguaggio astrologico come strumento narrativo e non prescrittivo ;</w:t>
      </w:r>
    </w:p>
    <w:p w14:paraId="30F0E286" w14:textId="77777777" w:rsidR="00591682" w:rsidRPr="001301B1" w:rsidRDefault="00000000">
      <w:pPr>
        <w:rPr>
          <w:rFonts w:ascii="Garamond" w:hAnsi="Garamond"/>
          <w:lang w:val="it-IT"/>
        </w:rPr>
      </w:pPr>
      <w:r w:rsidRPr="001301B1">
        <w:rPr>
          <w:rFonts w:ascii="Garamond" w:hAnsi="Garamond"/>
          <w:color w:val="000000"/>
          <w:lang w:val="it-IT"/>
        </w:rPr>
        <w:t>Usare il linguaggio astrologico come strumento narrativo e non prescrittivo ;</w:t>
      </w:r>
    </w:p>
    <w:p w14:paraId="242EEB13" w14:textId="77777777" w:rsidR="00591682" w:rsidRPr="001301B1" w:rsidRDefault="00000000">
      <w:pPr>
        <w:rPr>
          <w:rFonts w:ascii="Garamond" w:hAnsi="Garamond"/>
          <w:lang w:val="it-IT"/>
        </w:rPr>
      </w:pPr>
      <w:r w:rsidRPr="001301B1">
        <w:rPr>
          <w:rFonts w:ascii="Garamond" w:hAnsi="Garamond"/>
          <w:color w:val="000000"/>
          <w:lang w:val="it-IT"/>
        </w:rPr>
        <w:t>Garantire sempre il rispetto dell’autonomia e della libertà del cliente , promuovendo l’empowerment e non la dipendenza.</w:t>
      </w:r>
    </w:p>
    <w:p w14:paraId="36FCFAD0" w14:textId="77777777" w:rsidR="00591682" w:rsidRPr="001301B1" w:rsidRDefault="00000000">
      <w:pPr>
        <w:rPr>
          <w:rFonts w:ascii="Garamond" w:hAnsi="Garamond"/>
          <w:lang w:val="it-IT"/>
        </w:rPr>
      </w:pPr>
      <w:r w:rsidRPr="001301B1">
        <w:rPr>
          <w:rFonts w:ascii="Garamond" w:hAnsi="Garamond"/>
          <w:color w:val="000000"/>
          <w:lang w:val="it-IT"/>
        </w:rPr>
        <w:lastRenderedPageBreak/>
        <w:t>Garantire sempre il rispetto dell’autonomia e della libertà del cliente , promuovendo l’empowerment e non la dipendenza.</w:t>
      </w:r>
    </w:p>
    <w:p w14:paraId="222EDF45" w14:textId="77777777" w:rsidR="00591682" w:rsidRPr="001301B1" w:rsidRDefault="00000000">
      <w:pPr>
        <w:rPr>
          <w:rFonts w:ascii="Garamond" w:hAnsi="Garamond"/>
          <w:lang w:val="it-IT"/>
        </w:rPr>
      </w:pPr>
      <w:r w:rsidRPr="001301B1">
        <w:rPr>
          <w:rFonts w:ascii="Garamond" w:hAnsi="Garamond"/>
          <w:color w:val="000000"/>
          <w:lang w:val="it-IT"/>
        </w:rPr>
        <w:t>Verso un uso consapevole dell’astrologia in ambito psicologico</w:t>
      </w:r>
    </w:p>
    <w:p w14:paraId="7B382E82" w14:textId="77777777" w:rsidR="00591682" w:rsidRPr="001301B1" w:rsidRDefault="00000000">
      <w:pPr>
        <w:rPr>
          <w:rFonts w:ascii="Garamond" w:hAnsi="Garamond"/>
          <w:lang w:val="it-IT"/>
        </w:rPr>
      </w:pPr>
      <w:r w:rsidRPr="001301B1">
        <w:rPr>
          <w:rFonts w:ascii="Garamond" w:hAnsi="Garamond"/>
          <w:color w:val="000000"/>
          <w:lang w:val="it-IT"/>
        </w:rPr>
        <w:t>L’esperienza raccontata da Lee e Park mostra come l’ astrologia, se integrata in modo consapevole e professionale, possa diventare uno strumento efficace nei percorsi di counseling e sostegno alla persona . In particolare, con adolescenti o giovani adulti, il linguaggio evocativo dell’astrologia può facilitare il dialogo, l’emergere di riflessioni e la costruzione di un’immagine di sé più articolata.</w:t>
      </w:r>
    </w:p>
    <w:p w14:paraId="355D2644" w14:textId="77777777" w:rsidR="00591682" w:rsidRPr="001301B1" w:rsidRDefault="00000000">
      <w:pPr>
        <w:rPr>
          <w:rFonts w:ascii="Garamond" w:hAnsi="Garamond"/>
          <w:lang w:val="it-IT"/>
        </w:rPr>
      </w:pPr>
      <w:r w:rsidRPr="001301B1">
        <w:rPr>
          <w:rFonts w:ascii="Garamond" w:hAnsi="Garamond"/>
          <w:color w:val="000000"/>
          <w:lang w:val="it-IT"/>
        </w:rPr>
        <w:t>Per chi lavora nel campo del benessere e dell’educazione, lo studio rappresenta una fonte di ispirazione e di apertura verso approcci interdisciplinari , sempre nel rispetto dei principi etici e scientifici della professione psicologica.</w:t>
      </w:r>
    </w:p>
    <w:p w14:paraId="5191CE0D" w14:textId="77777777" w:rsidR="00591682" w:rsidRPr="001301B1" w:rsidRDefault="00000000">
      <w:pPr>
        <w:rPr>
          <w:rFonts w:ascii="Garamond" w:hAnsi="Garamond"/>
          <w:lang w:val="it-IT"/>
        </w:rPr>
      </w:pPr>
      <w:r w:rsidRPr="001301B1">
        <w:rPr>
          <w:rFonts w:ascii="Garamond" w:hAnsi="Garamond"/>
          <w:color w:val="000000"/>
          <w:lang w:val="it-IT"/>
        </w:rPr>
        <w:t>In definitiva, il confine tra astrologia psicologica , psicologia del benessere e counseling simbolico può diventare un fertile terreno d’incontro, purché venga percorso con responsabilità, trasparenza e sensibilità verso i bisogni delle persone.</w:t>
      </w:r>
    </w:p>
    <w:p w14:paraId="619AB046"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06694852" w14:textId="77777777" w:rsidR="00591682" w:rsidRPr="001301B1" w:rsidRDefault="00000000">
      <w:pPr>
        <w:pStyle w:val="Titolo2"/>
        <w:rPr>
          <w:rFonts w:ascii="Garamond" w:hAnsi="Garamond"/>
          <w:lang w:val="it-IT"/>
        </w:rPr>
      </w:pPr>
      <w:r w:rsidRPr="001301B1">
        <w:rPr>
          <w:rFonts w:ascii="Garamond" w:hAnsi="Garamond"/>
          <w:lang w:val="it-IT"/>
        </w:rPr>
        <w:t>Scaricalo in formato .pdf perché è molto lungo. Astrologia previsionale, effetti psicologici: la scienza dice che…</w:t>
      </w:r>
    </w:p>
    <w:p w14:paraId="100831EE"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https://www.paoloquagliarella.it/scienza-psicologia-astrologia/astrologia-previsionale-scienza/</w:t>
      </w:r>
    </w:p>
    <w:p w14:paraId="25703D85" w14:textId="77777777" w:rsidR="00591682" w:rsidRPr="001301B1" w:rsidRDefault="00000000">
      <w:pPr>
        <w:rPr>
          <w:rFonts w:ascii="Garamond" w:hAnsi="Garamond"/>
          <w:lang w:val="it-IT"/>
        </w:rPr>
      </w:pPr>
      <w:r w:rsidRPr="001301B1">
        <w:rPr>
          <w:rFonts w:ascii="Garamond" w:hAnsi="Garamond"/>
          <w:color w:val="000000"/>
          <w:lang w:val="it-IT"/>
        </w:rPr>
        <w:t>Ho scritto già in passato diversi articoli sull’argomento, ma diventa importante anche inquadrare quanto si scrive all’interno del perimetro scientifico, non dimenticando anche la necessità da parte  dell’uomo di vivere il lato rituale e spirituale della vita.</w:t>
      </w:r>
    </w:p>
    <w:p w14:paraId="5DF4EAC9" w14:textId="77777777" w:rsidR="00591682" w:rsidRPr="001301B1" w:rsidRDefault="00000000">
      <w:pPr>
        <w:rPr>
          <w:rFonts w:ascii="Garamond" w:hAnsi="Garamond"/>
          <w:lang w:val="it-IT"/>
        </w:rPr>
      </w:pPr>
      <w:r w:rsidRPr="001301B1">
        <w:rPr>
          <w:rFonts w:ascii="Garamond" w:hAnsi="Garamond"/>
          <w:color w:val="000000"/>
          <w:lang w:val="it-IT"/>
        </w:rPr>
        <w:t>Materia (scienza) e Psiche (anima, spirito) sono due parti componenti la totalità e come tali vanno trattate, per questo la scienza possiede il suo valore. L’unione tra psiche e materia passa attraverso il simbolo, la capacità di simbolizzare, di conseguenza il rito è una necessità imprescindibile. Proprio per questo utilizzare la simbologia astrologica con fini narrativi all’interno di una ritualità, quale può essere per esempio una seduta psicologica, può essere d’aiuto così come descritto in alcuni lavori.</w:t>
      </w:r>
    </w:p>
    <w:p w14:paraId="17E00833" w14:textId="77777777" w:rsidR="00591682" w:rsidRPr="001301B1" w:rsidRDefault="00000000">
      <w:pPr>
        <w:rPr>
          <w:rFonts w:ascii="Garamond" w:hAnsi="Garamond"/>
          <w:lang w:val="it-IT"/>
        </w:rPr>
      </w:pPr>
      <w:r w:rsidRPr="001301B1">
        <w:rPr>
          <w:rFonts w:ascii="Garamond" w:hAnsi="Garamond"/>
          <w:color w:val="000000"/>
          <w:lang w:val="it-IT"/>
        </w:rPr>
        <w:t>Tra gli studi più interessanti in cui viene confutata la validità previsionale dell’astrologia vi è astrology-and-science.com è una meta-analisi condotta da Geoffrey Dean, che esamina circa 300 studi empirici sull’astrologia. L’obiettivo è valutare scientificamente l’efficacia dell’astrologia nel descrivere la personalità o prevedere eventi.</w:t>
      </w:r>
    </w:p>
    <w:p w14:paraId="08A74494" w14:textId="77777777" w:rsidR="00591682" w:rsidRPr="001301B1" w:rsidRDefault="00000000">
      <w:pPr>
        <w:rPr>
          <w:rFonts w:ascii="Garamond" w:hAnsi="Garamond"/>
          <w:lang w:val="it-IT"/>
        </w:rPr>
      </w:pPr>
      <w:r w:rsidRPr="001301B1">
        <w:rPr>
          <w:rFonts w:ascii="Garamond" w:hAnsi="Garamond"/>
          <w:color w:val="000000"/>
          <w:lang w:val="it-IT"/>
        </w:rPr>
        <w:t>Principali risultati</w:t>
      </w:r>
    </w:p>
    <w:p w14:paraId="13FE9026" w14:textId="77777777" w:rsidR="00591682" w:rsidRPr="001301B1" w:rsidRDefault="00000000">
      <w:pPr>
        <w:rPr>
          <w:rFonts w:ascii="Garamond" w:hAnsi="Garamond"/>
          <w:lang w:val="it-IT"/>
        </w:rPr>
      </w:pPr>
      <w:r w:rsidRPr="001301B1">
        <w:rPr>
          <w:rFonts w:ascii="Garamond" w:hAnsi="Garamond"/>
          <w:color w:val="000000"/>
          <w:lang w:val="it-IT"/>
        </w:rPr>
        <w:t>La meta-analisi ha considerato diverse aree di ricerca astrologica:</w:t>
      </w:r>
    </w:p>
    <w:p w14:paraId="27ECC5FE" w14:textId="77777777" w:rsidR="00591682" w:rsidRPr="001301B1" w:rsidRDefault="00000000">
      <w:pPr>
        <w:rPr>
          <w:rFonts w:ascii="Garamond" w:hAnsi="Garamond"/>
          <w:lang w:val="it-IT"/>
        </w:rPr>
      </w:pPr>
      <w:r w:rsidRPr="001301B1">
        <w:rPr>
          <w:rFonts w:ascii="Garamond" w:hAnsi="Garamond"/>
          <w:color w:val="000000"/>
          <w:lang w:val="it-IT"/>
        </w:rPr>
        <w:t>Autoattribuzione del segno zodiacale : effetto medio r = 0,070 su 26 studi.</w:t>
      </w:r>
    </w:p>
    <w:p w14:paraId="41745FFD" w14:textId="77777777" w:rsidR="00591682" w:rsidRPr="001301B1" w:rsidRDefault="00000000">
      <w:pPr>
        <w:rPr>
          <w:rFonts w:ascii="Garamond" w:hAnsi="Garamond"/>
          <w:lang w:val="it-IT"/>
        </w:rPr>
      </w:pPr>
      <w:r w:rsidRPr="001301B1">
        <w:rPr>
          <w:rFonts w:ascii="Garamond" w:hAnsi="Garamond"/>
          <w:color w:val="000000"/>
          <w:lang w:val="it-IT"/>
        </w:rPr>
        <w:t>Abbinamento di temi natali ai proprietari : r = 0,034 su 54 studi.</w:t>
      </w:r>
    </w:p>
    <w:p w14:paraId="28934806" w14:textId="77777777" w:rsidR="00591682" w:rsidRPr="001301B1" w:rsidRDefault="00000000">
      <w:pPr>
        <w:rPr>
          <w:rFonts w:ascii="Garamond" w:hAnsi="Garamond"/>
          <w:lang w:val="it-IT"/>
        </w:rPr>
      </w:pPr>
      <w:r w:rsidRPr="001301B1">
        <w:rPr>
          <w:rFonts w:ascii="Garamond" w:hAnsi="Garamond"/>
          <w:color w:val="000000"/>
          <w:lang w:val="it-IT"/>
        </w:rPr>
        <w:t>Capacità di riconoscere il proprio tema natale : r = 0,020 su 11 studi.</w:t>
      </w:r>
    </w:p>
    <w:p w14:paraId="353EE339" w14:textId="77777777" w:rsidR="00591682" w:rsidRPr="001301B1" w:rsidRDefault="00000000">
      <w:pPr>
        <w:rPr>
          <w:rFonts w:ascii="Garamond" w:hAnsi="Garamond"/>
          <w:lang w:val="it-IT"/>
        </w:rPr>
      </w:pPr>
      <w:r w:rsidRPr="001301B1">
        <w:rPr>
          <w:rFonts w:ascii="Garamond" w:hAnsi="Garamond"/>
          <w:color w:val="000000"/>
          <w:lang w:val="it-IT"/>
        </w:rPr>
        <w:t>Accordo tra astrologi : r = 0,098 su 26 studi.</w:t>
      </w:r>
    </w:p>
    <w:p w14:paraId="489FE1C4" w14:textId="77777777" w:rsidR="00591682" w:rsidRPr="001301B1" w:rsidRDefault="00000000">
      <w:pPr>
        <w:rPr>
          <w:rFonts w:ascii="Garamond" w:hAnsi="Garamond"/>
          <w:lang w:val="it-IT"/>
        </w:rPr>
      </w:pPr>
      <w:r w:rsidRPr="001301B1">
        <w:rPr>
          <w:rFonts w:ascii="Garamond" w:hAnsi="Garamond"/>
          <w:color w:val="000000"/>
          <w:lang w:val="it-IT"/>
        </w:rPr>
        <w:t>Test di Gauquelin su segni e aspetti : r = 0,007 su 62 studi.</w:t>
      </w:r>
    </w:p>
    <w:p w14:paraId="38A4F0CC" w14:textId="77777777" w:rsidR="00591682" w:rsidRPr="001301B1" w:rsidRDefault="00000000">
      <w:pPr>
        <w:rPr>
          <w:rFonts w:ascii="Garamond" w:hAnsi="Garamond"/>
          <w:lang w:val="it-IT"/>
        </w:rPr>
      </w:pPr>
      <w:r w:rsidRPr="001301B1">
        <w:rPr>
          <w:rFonts w:ascii="Garamond" w:hAnsi="Garamond"/>
          <w:color w:val="000000"/>
          <w:lang w:val="it-IT"/>
        </w:rPr>
        <w:lastRenderedPageBreak/>
        <w:t>Effetti lunari : r = 0,012 su 50 studi.</w:t>
      </w:r>
    </w:p>
    <w:p w14:paraId="2AB69EB9" w14:textId="77777777" w:rsidR="00591682" w:rsidRPr="001301B1" w:rsidRDefault="00000000">
      <w:pPr>
        <w:rPr>
          <w:rFonts w:ascii="Garamond" w:hAnsi="Garamond"/>
          <w:lang w:val="it-IT"/>
        </w:rPr>
      </w:pPr>
      <w:r w:rsidRPr="001301B1">
        <w:rPr>
          <w:rFonts w:ascii="Garamond" w:hAnsi="Garamond"/>
          <w:color w:val="000000"/>
          <w:lang w:val="it-IT"/>
        </w:rPr>
        <w:t>Effetti sulla propagazione radio : r = 0,010 su 10</w:t>
      </w:r>
    </w:p>
    <w:p w14:paraId="3AF3E62A" w14:textId="77777777" w:rsidR="00591682" w:rsidRPr="001301B1" w:rsidRDefault="00000000">
      <w:pPr>
        <w:rPr>
          <w:rFonts w:ascii="Garamond" w:hAnsi="Garamond"/>
          <w:lang w:val="it-IT"/>
        </w:rPr>
      </w:pPr>
      <w:r w:rsidRPr="001301B1">
        <w:rPr>
          <w:rFonts w:ascii="Garamond" w:hAnsi="Garamond"/>
          <w:color w:val="000000"/>
          <w:lang w:val="it-IT"/>
        </w:rPr>
        <w:t>In psicometria, un effetto è considerato utile se r ≥ 0,4. Tutti i risultati sopra riportati sono ben al di sotto di questa soglia, indicando che le correlazioni osservate sono trascurabili e non supportano le affermazioni astrologiche.</w:t>
      </w:r>
    </w:p>
    <w:p w14:paraId="39D1B39F" w14:textId="77777777" w:rsidR="00591682" w:rsidRPr="001301B1" w:rsidRDefault="00000000">
      <w:pPr>
        <w:rPr>
          <w:rFonts w:ascii="Garamond" w:hAnsi="Garamond"/>
          <w:lang w:val="it-IT"/>
        </w:rPr>
      </w:pPr>
      <w:r w:rsidRPr="001301B1">
        <w:rPr>
          <w:rFonts w:ascii="Garamond" w:hAnsi="Garamond"/>
          <w:color w:val="000000"/>
          <w:lang w:val="it-IT"/>
        </w:rPr>
        <w:t>La meta-analisi conclude che non vi è alcun supporto empirico per le affermazioni dell’astrologia. Le correlazioni osservate sono minime e non superano il livello di casualità. In sintesi, l’astrologia non dimostra efficacia nel descrivere la personalità o prevedere eventi in modo scientificamente valido.</w:t>
      </w:r>
    </w:p>
    <w:p w14:paraId="3CE4B6D9" w14:textId="77777777" w:rsidR="00591682" w:rsidRPr="001301B1" w:rsidRDefault="00000000">
      <w:pPr>
        <w:rPr>
          <w:rFonts w:ascii="Garamond" w:hAnsi="Garamond"/>
          <w:lang w:val="it-IT"/>
        </w:rPr>
      </w:pPr>
      <w:r w:rsidRPr="001301B1">
        <w:rPr>
          <w:rFonts w:ascii="Garamond" w:hAnsi="Garamond"/>
          <w:color w:val="000000"/>
          <w:lang w:val="it-IT"/>
        </w:rPr>
        <w:t>Cosa dice la scienza sul perché le previsioni non funzionano?</w:t>
      </w:r>
    </w:p>
    <w:p w14:paraId="2D4785BD" w14:textId="77777777" w:rsidR="00591682" w:rsidRPr="001301B1" w:rsidRDefault="00000000">
      <w:pPr>
        <w:rPr>
          <w:rFonts w:ascii="Garamond" w:hAnsi="Garamond"/>
          <w:lang w:val="it-IT"/>
        </w:rPr>
      </w:pPr>
      <w:r w:rsidRPr="001301B1">
        <w:rPr>
          <w:rFonts w:ascii="Garamond" w:hAnsi="Garamond"/>
          <w:color w:val="000000"/>
          <w:lang w:val="it-IT"/>
        </w:rPr>
        <w:t>Effetto Barnum/Forer : le persone trovano accurate descrizioni volutamente vaghe; ciò spiega la “sensazione” di riconoscersi nell’oroscopo. Ness Labs</w:t>
      </w:r>
    </w:p>
    <w:p w14:paraId="2BE27482" w14:textId="77777777" w:rsidR="00591682" w:rsidRPr="001301B1" w:rsidRDefault="00000000">
      <w:pPr>
        <w:rPr>
          <w:rFonts w:ascii="Garamond" w:hAnsi="Garamond"/>
          <w:lang w:val="it-IT"/>
        </w:rPr>
      </w:pPr>
      <w:r w:rsidRPr="001301B1">
        <w:rPr>
          <w:rFonts w:ascii="Garamond" w:hAnsi="Garamond"/>
          <w:color w:val="000000"/>
          <w:lang w:val="it-IT"/>
        </w:rPr>
        <w:t>Come può essere utile l’astrologia?</w:t>
      </w:r>
    </w:p>
    <w:p w14:paraId="299C78B1" w14:textId="77777777" w:rsidR="00591682" w:rsidRPr="001301B1" w:rsidRDefault="00000000">
      <w:pPr>
        <w:rPr>
          <w:rFonts w:ascii="Garamond" w:hAnsi="Garamond"/>
          <w:lang w:val="it-IT"/>
        </w:rPr>
      </w:pPr>
      <w:r w:rsidRPr="001301B1">
        <w:rPr>
          <w:rFonts w:ascii="Garamond" w:hAnsi="Garamond"/>
          <w:color w:val="000000"/>
          <w:lang w:val="it-IT"/>
        </w:rPr>
        <w:t>Quando diventa contro</w:t>
      </w:r>
      <w:r w:rsidRPr="001301B1">
        <w:rPr>
          <w:rFonts w:ascii="Cambria Math" w:hAnsi="Cambria Math" w:cs="Cambria Math"/>
          <w:color w:val="000000"/>
          <w:lang w:val="it-IT"/>
        </w:rPr>
        <w:t>‑</w:t>
      </w:r>
      <w:r w:rsidRPr="001301B1">
        <w:rPr>
          <w:rFonts w:ascii="Garamond" w:hAnsi="Garamond"/>
          <w:color w:val="000000"/>
          <w:lang w:val="it-IT"/>
        </w:rPr>
        <w:t>producente l</w:t>
      </w:r>
      <w:r w:rsidRPr="001301B1">
        <w:rPr>
          <w:rFonts w:ascii="Garamond" w:hAnsi="Garamond" w:cs="Garamond"/>
          <w:color w:val="000000"/>
          <w:lang w:val="it-IT"/>
        </w:rPr>
        <w:t>’</w:t>
      </w:r>
      <w:r w:rsidRPr="001301B1">
        <w:rPr>
          <w:rFonts w:ascii="Garamond" w:hAnsi="Garamond"/>
          <w:color w:val="000000"/>
          <w:lang w:val="it-IT"/>
        </w:rPr>
        <w:t>astrologia?</w:t>
      </w:r>
    </w:p>
    <w:p w14:paraId="72CEF37E" w14:textId="77777777" w:rsidR="00591682" w:rsidRPr="001301B1" w:rsidRDefault="00000000">
      <w:pPr>
        <w:rPr>
          <w:rFonts w:ascii="Garamond" w:hAnsi="Garamond"/>
          <w:lang w:val="it-IT"/>
        </w:rPr>
      </w:pPr>
      <w:r w:rsidRPr="001301B1">
        <w:rPr>
          <w:rFonts w:ascii="Garamond" w:hAnsi="Garamond"/>
          <w:color w:val="000000"/>
          <w:lang w:val="it-IT"/>
        </w:rPr>
        <w:t>Profezia auto</w:t>
      </w:r>
      <w:r w:rsidRPr="001301B1">
        <w:rPr>
          <w:rFonts w:ascii="Cambria Math" w:hAnsi="Cambria Math" w:cs="Cambria Math"/>
          <w:color w:val="000000"/>
          <w:lang w:val="it-IT"/>
        </w:rPr>
        <w:t>‑</w:t>
      </w:r>
      <w:r w:rsidRPr="001301B1">
        <w:rPr>
          <w:rFonts w:ascii="Garamond" w:hAnsi="Garamond"/>
          <w:color w:val="000000"/>
          <w:lang w:val="it-IT"/>
        </w:rPr>
        <w:t xml:space="preserve">avverante </w:t>
      </w:r>
      <w:r w:rsidRPr="001301B1">
        <w:rPr>
          <w:rFonts w:ascii="Garamond" w:hAnsi="Garamond" w:cs="Garamond"/>
          <w:color w:val="000000"/>
          <w:lang w:val="it-IT"/>
        </w:rPr>
        <w:t>–</w:t>
      </w:r>
      <w:r w:rsidRPr="001301B1">
        <w:rPr>
          <w:rFonts w:ascii="Garamond" w:hAnsi="Garamond"/>
          <w:color w:val="000000"/>
          <w:lang w:val="it-IT"/>
        </w:rPr>
        <w:t xml:space="preserve"> Un vaticinio negativo pu</w:t>
      </w:r>
      <w:r w:rsidRPr="001301B1">
        <w:rPr>
          <w:rFonts w:ascii="Garamond" w:hAnsi="Garamond" w:cs="Garamond"/>
          <w:color w:val="000000"/>
          <w:lang w:val="it-IT"/>
        </w:rPr>
        <w:t>ò</w:t>
      </w:r>
      <w:r w:rsidRPr="001301B1">
        <w:rPr>
          <w:rFonts w:ascii="Garamond" w:hAnsi="Garamond"/>
          <w:color w:val="000000"/>
          <w:lang w:val="it-IT"/>
        </w:rPr>
        <w:t xml:space="preserve"> abbassare le prestazioni o alimentare paure; uno troppo positivo pu</w:t>
      </w:r>
      <w:r w:rsidRPr="001301B1">
        <w:rPr>
          <w:rFonts w:ascii="Garamond" w:hAnsi="Garamond" w:cs="Garamond"/>
          <w:color w:val="000000"/>
          <w:lang w:val="it-IT"/>
        </w:rPr>
        <w:t>ò</w:t>
      </w:r>
      <w:r w:rsidRPr="001301B1">
        <w:rPr>
          <w:rFonts w:ascii="Garamond" w:hAnsi="Garamond"/>
          <w:color w:val="000000"/>
          <w:lang w:val="it-IT"/>
        </w:rPr>
        <w:t xml:space="preserve"> creare aspettative irrealistiche.</w:t>
      </w:r>
    </w:p>
    <w:p w14:paraId="086016C6" w14:textId="77777777" w:rsidR="00591682" w:rsidRPr="001301B1" w:rsidRDefault="00000000">
      <w:pPr>
        <w:rPr>
          <w:rFonts w:ascii="Garamond" w:hAnsi="Garamond"/>
          <w:lang w:val="it-IT"/>
        </w:rPr>
      </w:pPr>
      <w:r w:rsidRPr="001301B1">
        <w:rPr>
          <w:rFonts w:ascii="Garamond" w:hAnsi="Garamond"/>
          <w:color w:val="000000"/>
          <w:lang w:val="it-IT"/>
        </w:rPr>
        <w:t>“Fortune</w:t>
      </w:r>
      <w:r w:rsidRPr="001301B1">
        <w:rPr>
          <w:rFonts w:ascii="Cambria Math" w:hAnsi="Cambria Math" w:cs="Cambria Math"/>
          <w:color w:val="000000"/>
          <w:lang w:val="it-IT"/>
        </w:rPr>
        <w:t>‑</w:t>
      </w:r>
      <w:r w:rsidRPr="001301B1">
        <w:rPr>
          <w:rFonts w:ascii="Garamond" w:hAnsi="Garamond"/>
          <w:color w:val="000000"/>
          <w:lang w:val="it-IT"/>
        </w:rPr>
        <w:t>telling addiction</w:t>
      </w:r>
      <w:r w:rsidRPr="001301B1">
        <w:rPr>
          <w:rFonts w:ascii="Garamond" w:hAnsi="Garamond" w:cs="Garamond"/>
          <w:color w:val="000000"/>
          <w:lang w:val="it-IT"/>
        </w:rPr>
        <w:t>”</w:t>
      </w:r>
      <w:r w:rsidRPr="001301B1">
        <w:rPr>
          <w:rFonts w:ascii="Garamond" w:hAnsi="Garamond"/>
          <w:color w:val="000000"/>
          <w:lang w:val="it-IT"/>
        </w:rPr>
        <w:t xml:space="preserve"> </w:t>
      </w:r>
      <w:r w:rsidRPr="001301B1">
        <w:rPr>
          <w:rFonts w:ascii="Garamond" w:hAnsi="Garamond" w:cs="Garamond"/>
          <w:color w:val="000000"/>
          <w:lang w:val="it-IT"/>
        </w:rPr>
        <w:t>–</w:t>
      </w:r>
      <w:r w:rsidRPr="001301B1">
        <w:rPr>
          <w:rFonts w:ascii="Garamond" w:hAnsi="Garamond"/>
          <w:color w:val="000000"/>
          <w:lang w:val="it-IT"/>
        </w:rPr>
        <w:t xml:space="preserve"> Alcuni soggetti mostrano craving, distress e uso compulsivo di consulti astrologici, quadro simile a una dipendenza comportamentale. PubMed</w:t>
      </w:r>
    </w:p>
    <w:p w14:paraId="69564FEB" w14:textId="77777777" w:rsidR="00591682" w:rsidRPr="001301B1" w:rsidRDefault="00000000">
      <w:pPr>
        <w:rPr>
          <w:rFonts w:ascii="Garamond" w:hAnsi="Garamond"/>
          <w:lang w:val="it-IT"/>
        </w:rPr>
      </w:pPr>
      <w:r w:rsidRPr="001301B1">
        <w:rPr>
          <w:rFonts w:ascii="Garamond" w:hAnsi="Garamond"/>
          <w:color w:val="000000"/>
          <w:lang w:val="it-IT"/>
        </w:rPr>
        <w:t>Eterodipendenza dall’astrologo – Rimandare scelte, investimenti o cure “finché i pianeti saranno favorevoli” può ritardare interventi cruciali.</w:t>
      </w:r>
    </w:p>
    <w:p w14:paraId="2F44C7BC" w14:textId="77777777" w:rsidR="00591682" w:rsidRPr="001301B1" w:rsidRDefault="00000000">
      <w:pPr>
        <w:rPr>
          <w:rFonts w:ascii="Garamond" w:hAnsi="Garamond"/>
          <w:lang w:val="it-IT"/>
        </w:rPr>
      </w:pPr>
      <w:r w:rsidRPr="001301B1">
        <w:rPr>
          <w:rFonts w:ascii="Garamond" w:hAnsi="Garamond"/>
          <w:color w:val="000000"/>
          <w:lang w:val="it-IT"/>
        </w:rPr>
        <w:t>Linee guida pragmatiche</w:t>
      </w:r>
    </w:p>
    <w:p w14:paraId="7CAF3735" w14:textId="77777777" w:rsidR="00591682" w:rsidRPr="001301B1" w:rsidRDefault="00000000">
      <w:pPr>
        <w:rPr>
          <w:rFonts w:ascii="Garamond" w:hAnsi="Garamond"/>
          <w:lang w:val="it-IT"/>
        </w:rPr>
      </w:pPr>
      <w:r w:rsidRPr="001301B1">
        <w:rPr>
          <w:rFonts w:ascii="Garamond" w:hAnsi="Garamond"/>
          <w:color w:val="000000"/>
          <w:lang w:val="it-IT"/>
        </w:rPr>
        <w:t>Trattarlo come intrattenimento o linguaggio simbolico narrativo, rituale , non come autorità sui fatti.</w:t>
      </w:r>
    </w:p>
    <w:p w14:paraId="68E5EA22" w14:textId="77777777" w:rsidR="00591682" w:rsidRPr="001301B1" w:rsidRDefault="00000000">
      <w:pPr>
        <w:rPr>
          <w:rFonts w:ascii="Garamond" w:hAnsi="Garamond"/>
          <w:lang w:val="it-IT"/>
        </w:rPr>
      </w:pPr>
      <w:r w:rsidRPr="001301B1">
        <w:rPr>
          <w:rFonts w:ascii="Garamond" w:hAnsi="Garamond"/>
          <w:color w:val="000000"/>
          <w:lang w:val="it-IT"/>
        </w:rPr>
        <w:t>Evitare previsioni categoriche su salute, finanze e relazioni: l’impatto nocebo può superare qualsiasi effetto placebo.</w:t>
      </w:r>
    </w:p>
    <w:p w14:paraId="5753FA2F" w14:textId="77777777" w:rsidR="00591682" w:rsidRPr="001301B1" w:rsidRDefault="00000000">
      <w:pPr>
        <w:rPr>
          <w:rFonts w:ascii="Garamond" w:hAnsi="Garamond"/>
          <w:lang w:val="it-IT"/>
        </w:rPr>
      </w:pPr>
      <w:r w:rsidRPr="001301B1">
        <w:rPr>
          <w:rFonts w:ascii="Garamond" w:hAnsi="Garamond"/>
          <w:color w:val="000000"/>
          <w:lang w:val="it-IT"/>
        </w:rPr>
        <w:t>Mantenere il locus of control interno : usare le “dritte astrali” solo come spunto, poi decidere con criteri razionali.</w:t>
      </w:r>
    </w:p>
    <w:p w14:paraId="4BB1C320" w14:textId="77777777" w:rsidR="00591682" w:rsidRPr="001301B1" w:rsidRDefault="00000000">
      <w:pPr>
        <w:rPr>
          <w:rFonts w:ascii="Garamond" w:hAnsi="Garamond"/>
          <w:lang w:val="it-IT"/>
        </w:rPr>
      </w:pPr>
      <w:r w:rsidRPr="001301B1">
        <w:rPr>
          <w:rFonts w:ascii="Garamond" w:hAnsi="Garamond"/>
          <w:color w:val="000000"/>
          <w:lang w:val="it-IT"/>
        </w:rPr>
        <w:t>Chiedere aiuto professionale quando emergono ansia persistente, depressione o ossessioni legate alle previsioni.</w:t>
      </w:r>
    </w:p>
    <w:p w14:paraId="7D978B99" w14:textId="77777777" w:rsidR="00591682" w:rsidRPr="001301B1" w:rsidRDefault="00000000">
      <w:pPr>
        <w:rPr>
          <w:rFonts w:ascii="Garamond" w:hAnsi="Garamond"/>
          <w:lang w:val="it-IT"/>
        </w:rPr>
      </w:pPr>
      <w:r w:rsidRPr="001301B1">
        <w:rPr>
          <w:rFonts w:ascii="Garamond" w:hAnsi="Garamond"/>
          <w:color w:val="000000"/>
          <w:lang w:val="it-IT"/>
        </w:rPr>
        <w:t>Formazione etica per gli astrologi : chiarire i limiti della pratica, evitare diagnosi e rimandare ai terapeuti i casi clinici.</w:t>
      </w:r>
    </w:p>
    <w:p w14:paraId="39D358C7"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7C01AF38" w14:textId="77777777" w:rsidR="00591682" w:rsidRPr="001301B1" w:rsidRDefault="00000000">
      <w:pPr>
        <w:pStyle w:val="Titolo2"/>
        <w:rPr>
          <w:rFonts w:ascii="Garamond" w:hAnsi="Garamond"/>
          <w:lang w:val="it-IT"/>
        </w:rPr>
      </w:pPr>
      <w:r w:rsidRPr="001301B1">
        <w:rPr>
          <w:rFonts w:ascii="Garamond" w:hAnsi="Garamond"/>
          <w:lang w:val="it-IT"/>
        </w:rPr>
        <w:t>Psicologia e astrologia. Esplorando le connessioni fra scienza e simbolo</w:t>
      </w:r>
    </w:p>
    <w:p w14:paraId="67ABEAE2"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https://www.paoloquagliarella.it/scienza-psicologia-astrologia/psicologia-astrologia-scienza-simbolismo/</w:t>
      </w:r>
    </w:p>
    <w:p w14:paraId="495EBD89" w14:textId="77777777" w:rsidR="00591682" w:rsidRPr="001301B1" w:rsidRDefault="00000000">
      <w:pPr>
        <w:rPr>
          <w:rFonts w:ascii="Garamond" w:hAnsi="Garamond"/>
          <w:lang w:val="it-IT"/>
        </w:rPr>
      </w:pPr>
      <w:r w:rsidRPr="001301B1">
        <w:rPr>
          <w:rFonts w:ascii="Garamond" w:hAnsi="Garamond"/>
          <w:color w:val="000000"/>
          <w:lang w:val="it-IT"/>
        </w:rPr>
        <w:t xml:space="preserve">Nel mondo contemporaneo, molte persone cercano risposte che vadano oltre il visibile. La psicologia e l’astrologia, pur partendo da basi differenti, condividono l’interesse per la conoscenza di sé. Mentre la prima si fonda su metodi scientifici, la seconda utilizza simboli e archetipi per offrire chiavi di </w:t>
      </w:r>
      <w:r w:rsidRPr="001301B1">
        <w:rPr>
          <w:rFonts w:ascii="Garamond" w:hAnsi="Garamond"/>
          <w:color w:val="000000"/>
          <w:lang w:val="it-IT"/>
        </w:rPr>
        <w:lastRenderedPageBreak/>
        <w:t>lettura alternative. Questo articolo esplora se e come questi due ambiti possano coesistere in modo etico e costruttivo, senza confondere i piani tra terapia e narrazione. 1. Astrologia e psicologia: linguaggi diversi, un fine comune La psicologia moderna si basa sull’osservazione, sulla diagnosi e su metodi verificabili per aiutare la persona a stare meglio. L’astrologia, invece, è un linguaggio simbolico millenario che interpreta la posizione degli astri al momento della nascita come metafora delle dinamiche interiori. Sebbene non sia scientificamente provata, l’astrologia può offrire spunti utili per riflettere su se stessi. Entrambe le discipline, se usate consapevolmente, mirano a favorire l’autoconsapevolezza e la trasformazione personale. 2. Il contributo di Jung e Hillman all’incontro tra psicologia e astrologia Carl Gustav Jung, padre della psicologia analitica, fu tra i primi a considerare l’astrologia come uno specchio dell’inconscio collettivo. Il concetto di sincronicità, da lui elaborato, apre la possibilità che eventi interiori ed esteriori siano connessi da legami di significato. James Hillman, invece, rilegge l’astrologia in chiave archetipica, proponendola come poetica dell’anima. Entrambi gli autori suggeriscono che i simboli astrologici possono fungere da immagini guida per la psiche, senza la pretesa di predire, ma con il potere di ispirare. 3. Astrologia nel counseling: strumento narrativo, non diagnostico L’astrologia non sostituisce la diagnosi clinica né i protocolli terapeutici. Tuttavia, nel counseling psicologico, può essere usata come stimolo narrativo, se il professionista ne riconosce il valore simbolico e se il cliente è consenziente. Parlare di sé attraverso una “mappa simbolica” può facilitare l’espressione emotiva e la riflessione personale. In questo contesto, l’astrologia non è uno strumento terapeutico in senso stretto, ma un supporto creativo per esplorare vissuti e significati. 4. Benefici psicologici percepiti: tra conforto, consapevolezza e orientamento Molti utenti riportano una sensazione di sollievo e maggiore chiarezza dopo una lettura astrologica, specialmente se integrata in un contesto psicologico. L’astrologia può facilitare l’introspezione, offrire una cornice temporale per interpretare i cambiamenti e stimolare la consapevolezza dei propri cicli di vita. Anche se non valida scientificamente, può funzionare come narrazione che organizza le esperienze e offre senso nei momenti di incertezza. 5. Critiche, limiti e rischi di un uso scorretto La comunità scientifica considera l’astrologia una pseudoscienza, poiché manca di basi sperimentali e criteri di falsificabilità. Inoltre, se usata in modo rigido o predittivo, può diventare uno strumento dannoso, portando a dipendenza, deresponsabilizzazione o false aspettative. Il rischio aumenta quando è proposta da non professionisti della relazione d’aiuto o senza una chiara distinzione dei ruoli. È essenziale mantenere trasparenza, rispetto delle regole deontologiche e attenzione all’alleanza con l’utente. 6. Verso un nuovo umanesimo psicologico e simbolico? Viviamo un’epoca in cui le persone cercano significato oltre la razionalità. L’interesse per il simbolismo, i miti e la spiritualità è in crescita anche nel contesto psicologico. In questo scenario, l’astrologia può offrire un linguaggio immaginale che aiuta a dialogare con le parti profonde del Sé. Non si tratta di sostituire la scienza, ma di ampliarla con strumenti che parlino anche al cuore e all’intuizione. La chiave è l’integrazione consapevole, etica e narrativa. Conclusione Astrologia e psicologia possono dialogare se c’è consapevolezza dei loro confini e potenzialità. La prima, come linguaggio simbolico, può arricchire il percorso psicologico offrendo nuove prospettive. La seconda, come disciplina scientifica, fornisce il contenitore sicuro in cui esplorare queste immagini. Insieme, possono aiutare la persona a trovare un senso più profondo del proprio cammino, con rigore e immaginazione.</w:t>
      </w:r>
    </w:p>
    <w:p w14:paraId="529A1E04" w14:textId="77777777" w:rsidR="00591682" w:rsidRPr="001301B1" w:rsidRDefault="00000000">
      <w:pPr>
        <w:rPr>
          <w:rFonts w:ascii="Garamond" w:hAnsi="Garamond"/>
          <w:lang w:val="it-IT"/>
        </w:rPr>
      </w:pPr>
      <w:r w:rsidRPr="001301B1">
        <w:rPr>
          <w:rFonts w:ascii="Garamond" w:hAnsi="Garamond"/>
          <w:color w:val="000000"/>
          <w:lang w:val="it-IT"/>
        </w:rPr>
        <w:t>Nel mondo contemporaneo, molte persone cercano risposte che vadano oltre il visibile. La psicologia e l’astrologia, pur partendo da basi differenti, condividono l’interesse per la conoscenza di sé. Mentre la prima si fonda su metodi scientifici, la seconda utilizza simboli e archetipi per offrire chiavi di lettura alternative. Questo articolo esplora se e come questi due ambiti possano coesistere in modo etico e costruttivo, senza confondere i piani tra terapia e narrazione.</w:t>
      </w:r>
    </w:p>
    <w:p w14:paraId="7D7E52D8" w14:textId="77777777" w:rsidR="00591682" w:rsidRPr="001301B1" w:rsidRDefault="00000000">
      <w:pPr>
        <w:rPr>
          <w:rFonts w:ascii="Garamond" w:hAnsi="Garamond"/>
          <w:lang w:val="it-IT"/>
        </w:rPr>
      </w:pPr>
      <w:r w:rsidRPr="001301B1">
        <w:rPr>
          <w:rFonts w:ascii="Garamond" w:hAnsi="Garamond"/>
          <w:color w:val="000000"/>
          <w:lang w:val="it-IT"/>
        </w:rPr>
        <w:lastRenderedPageBreak/>
        <w:t>1. Astrologia e psicologia: linguaggi diversi, un fine comune</w:t>
      </w:r>
    </w:p>
    <w:p w14:paraId="723D2F0A" w14:textId="77777777" w:rsidR="00591682" w:rsidRPr="001301B1" w:rsidRDefault="00000000">
      <w:pPr>
        <w:rPr>
          <w:rFonts w:ascii="Garamond" w:hAnsi="Garamond"/>
          <w:lang w:val="it-IT"/>
        </w:rPr>
      </w:pPr>
      <w:r w:rsidRPr="001301B1">
        <w:rPr>
          <w:rFonts w:ascii="Garamond" w:hAnsi="Garamond"/>
          <w:color w:val="000000"/>
          <w:lang w:val="it-IT"/>
        </w:rPr>
        <w:t>La psicologia moderna si basa sull’osservazione, sulla diagnosi e su metodi verificabili per aiutare la persona a stare meglio. L’astrologia, invece, è un linguaggio simbolico millenario che interpreta la posizione degli astri al momento della nascita come metafora delle dinamiche interiori. Sebbene non sia scientificamente provata, l’astrologia può offrire spunti utili per riflettere su se stessi. Entrambe le discipline, se usate consapevolmente, mirano a favorire l’autoconsapevolezza e la trasformazione personale.</w:t>
      </w:r>
    </w:p>
    <w:p w14:paraId="3042752A" w14:textId="77777777" w:rsidR="00591682" w:rsidRPr="001301B1" w:rsidRDefault="00000000">
      <w:pPr>
        <w:rPr>
          <w:rFonts w:ascii="Garamond" w:hAnsi="Garamond"/>
          <w:lang w:val="it-IT"/>
        </w:rPr>
      </w:pPr>
      <w:r w:rsidRPr="001301B1">
        <w:rPr>
          <w:rFonts w:ascii="Garamond" w:hAnsi="Garamond"/>
          <w:color w:val="000000"/>
          <w:lang w:val="it-IT"/>
        </w:rPr>
        <w:t>2. Il contributo di Jung e Hillman all’incontro tra psicologia e astrologia</w:t>
      </w:r>
    </w:p>
    <w:p w14:paraId="0095A0B5" w14:textId="77777777" w:rsidR="00591682" w:rsidRPr="001301B1" w:rsidRDefault="00000000">
      <w:pPr>
        <w:rPr>
          <w:rFonts w:ascii="Garamond" w:hAnsi="Garamond"/>
          <w:lang w:val="it-IT"/>
        </w:rPr>
      </w:pPr>
      <w:r w:rsidRPr="001301B1">
        <w:rPr>
          <w:rFonts w:ascii="Garamond" w:hAnsi="Garamond"/>
          <w:color w:val="000000"/>
          <w:lang w:val="it-IT"/>
        </w:rPr>
        <w:t>Carl Gustav Jung, padre della psicologia analitica, fu tra i primi a considerare l’astrologia come uno specchio dell’inconscio collettivo. Il concetto di sincronicità, da lui elaborato, apre la possibilità che eventi interiori ed esteriori siano connessi da legami di significato. James Hillman, invece, rilegge l’astrologia in chiave archetipica, proponendola come poetica dell’anima. Entrambi gli autori suggeriscono che i simboli astrologici possono fungere da immagini guida per la psiche, senza la pretesa di predire, ma con il potere di ispirare.</w:t>
      </w:r>
    </w:p>
    <w:p w14:paraId="0742E812" w14:textId="77777777" w:rsidR="00591682" w:rsidRPr="001301B1" w:rsidRDefault="00000000">
      <w:pPr>
        <w:rPr>
          <w:rFonts w:ascii="Garamond" w:hAnsi="Garamond"/>
          <w:lang w:val="it-IT"/>
        </w:rPr>
      </w:pPr>
      <w:r w:rsidRPr="001301B1">
        <w:rPr>
          <w:rFonts w:ascii="Garamond" w:hAnsi="Garamond"/>
          <w:color w:val="000000"/>
          <w:lang w:val="it-IT"/>
        </w:rPr>
        <w:t>3. Astrologia nel counseling: strumento narrativo, non diagnostico</w:t>
      </w:r>
    </w:p>
    <w:p w14:paraId="2CCDA361" w14:textId="77777777" w:rsidR="00591682" w:rsidRPr="001301B1" w:rsidRDefault="00000000">
      <w:pPr>
        <w:rPr>
          <w:rFonts w:ascii="Garamond" w:hAnsi="Garamond"/>
          <w:lang w:val="it-IT"/>
        </w:rPr>
      </w:pPr>
      <w:r w:rsidRPr="001301B1">
        <w:rPr>
          <w:rFonts w:ascii="Garamond" w:hAnsi="Garamond"/>
          <w:color w:val="000000"/>
          <w:lang w:val="it-IT"/>
        </w:rPr>
        <w:t>L’astrologia non sostituisce la diagnosi clinica né i protocolli terapeutici. Tuttavia, nel counseling psicologico, può essere usata come stimolo narrativo, se il professionista ne riconosce il valore simbolico e se il cliente è consenziente. Parlare di sé attraverso una “mappa simbolica” può facilitare l’espressione emotiva e la riflessione personale. In questo contesto, l’astrologia non è uno strumento terapeutico in senso stretto, ma un supporto creativo per esplorare vissuti e significati.</w:t>
      </w:r>
    </w:p>
    <w:p w14:paraId="68017EFD" w14:textId="77777777" w:rsidR="00591682" w:rsidRPr="001301B1" w:rsidRDefault="00000000">
      <w:pPr>
        <w:rPr>
          <w:rFonts w:ascii="Garamond" w:hAnsi="Garamond"/>
          <w:lang w:val="it-IT"/>
        </w:rPr>
      </w:pPr>
      <w:r w:rsidRPr="001301B1">
        <w:rPr>
          <w:rFonts w:ascii="Garamond" w:hAnsi="Garamond"/>
          <w:color w:val="000000"/>
          <w:lang w:val="it-IT"/>
        </w:rPr>
        <w:t>4. Benefici psicologici percepiti: tra conforto, consapevolezza e orientamento</w:t>
      </w:r>
    </w:p>
    <w:p w14:paraId="1C71A1B1" w14:textId="77777777" w:rsidR="00591682" w:rsidRPr="001301B1" w:rsidRDefault="00000000">
      <w:pPr>
        <w:rPr>
          <w:rFonts w:ascii="Garamond" w:hAnsi="Garamond"/>
          <w:lang w:val="it-IT"/>
        </w:rPr>
      </w:pPr>
      <w:r w:rsidRPr="001301B1">
        <w:rPr>
          <w:rFonts w:ascii="Garamond" w:hAnsi="Garamond"/>
          <w:color w:val="000000"/>
          <w:lang w:val="it-IT"/>
        </w:rPr>
        <w:t>Molti utenti riportano una sensazione di sollievo e maggiore chiarezza dopo una lettura astrologica, specialmente se integrata in un contesto psicologico. L’astrologia può facilitare l’introspezione, offrire una cornice temporale per interpretare i cambiamenti e stimolare la consapevolezza dei propri cicli di vita. Anche se non valida scientificamente, può funzionare come narrazione che organizza le esperienze e offre senso nei momenti di incertezza.</w:t>
      </w:r>
    </w:p>
    <w:p w14:paraId="4E54C324" w14:textId="77777777" w:rsidR="00591682" w:rsidRPr="001301B1" w:rsidRDefault="00000000">
      <w:pPr>
        <w:rPr>
          <w:rFonts w:ascii="Garamond" w:hAnsi="Garamond"/>
          <w:lang w:val="it-IT"/>
        </w:rPr>
      </w:pPr>
      <w:r w:rsidRPr="001301B1">
        <w:rPr>
          <w:rFonts w:ascii="Garamond" w:hAnsi="Garamond"/>
          <w:color w:val="000000"/>
          <w:lang w:val="it-IT"/>
        </w:rPr>
        <w:t>5. Critiche, limiti e rischi di un uso scorretto</w:t>
      </w:r>
    </w:p>
    <w:p w14:paraId="24CF0CA1" w14:textId="77777777" w:rsidR="00591682" w:rsidRPr="001301B1" w:rsidRDefault="00000000">
      <w:pPr>
        <w:rPr>
          <w:rFonts w:ascii="Garamond" w:hAnsi="Garamond"/>
          <w:lang w:val="it-IT"/>
        </w:rPr>
      </w:pPr>
      <w:r w:rsidRPr="001301B1">
        <w:rPr>
          <w:rFonts w:ascii="Garamond" w:hAnsi="Garamond"/>
          <w:color w:val="000000"/>
          <w:lang w:val="it-IT"/>
        </w:rPr>
        <w:t>La comunità scientifica considera l’astrologia una pseudoscienza, poiché manca di basi sperimentali e criteri di falsificabilità. Inoltre, se usata in modo rigido o predittivo, può diventare uno strumento dannoso, portando a dipendenza, deresponsabilizzazione o false aspettative. Il rischio aumenta quando è proposta da non professionisti della relazione d’aiuto o senza una chiara distinzione dei ruoli. È essenziale mantenere trasparenza, rispetto delle regole deontologiche e attenzione all’alleanza con l’utente.</w:t>
      </w:r>
    </w:p>
    <w:p w14:paraId="36243A15" w14:textId="77777777" w:rsidR="00591682" w:rsidRPr="001301B1" w:rsidRDefault="00000000">
      <w:pPr>
        <w:rPr>
          <w:rFonts w:ascii="Garamond" w:hAnsi="Garamond"/>
          <w:lang w:val="it-IT"/>
        </w:rPr>
      </w:pPr>
      <w:r w:rsidRPr="001301B1">
        <w:rPr>
          <w:rFonts w:ascii="Garamond" w:hAnsi="Garamond"/>
          <w:color w:val="000000"/>
          <w:lang w:val="it-IT"/>
        </w:rPr>
        <w:t>6. Verso un nuovo umanesimo psicologico e simbolico?</w:t>
      </w:r>
    </w:p>
    <w:p w14:paraId="26D4F6F2" w14:textId="77777777" w:rsidR="00591682" w:rsidRPr="001301B1" w:rsidRDefault="00000000">
      <w:pPr>
        <w:rPr>
          <w:rFonts w:ascii="Garamond" w:hAnsi="Garamond"/>
          <w:lang w:val="it-IT"/>
        </w:rPr>
      </w:pPr>
      <w:r w:rsidRPr="001301B1">
        <w:rPr>
          <w:rFonts w:ascii="Garamond" w:hAnsi="Garamond"/>
          <w:color w:val="000000"/>
          <w:lang w:val="it-IT"/>
        </w:rPr>
        <w:t>Viviamo un’epoca in cui le persone cercano significato oltre la razionalità. L’interesse per il simbolismo, i miti e la spiritualità è in crescita anche nel contesto psicologico. In questo scenario, l’astrologia può offrire un linguaggio immaginale che aiuta a dialogare con le parti profonde del Sé. Non si tratta di sostituire la scienza, ma di ampliarla con strumenti che parlino anche al cuore e all’intuizione. La chiave è l’integrazione consapevole, etica e narrativa.</w:t>
      </w:r>
    </w:p>
    <w:p w14:paraId="5312680C" w14:textId="77777777" w:rsidR="00591682" w:rsidRPr="001301B1" w:rsidRDefault="00000000">
      <w:pPr>
        <w:rPr>
          <w:rFonts w:ascii="Garamond" w:hAnsi="Garamond"/>
          <w:lang w:val="it-IT"/>
        </w:rPr>
      </w:pPr>
      <w:r w:rsidRPr="001301B1">
        <w:rPr>
          <w:rFonts w:ascii="Garamond" w:hAnsi="Garamond"/>
          <w:color w:val="000000"/>
          <w:lang w:val="it-IT"/>
        </w:rPr>
        <w:t>Conclusione</w:t>
      </w:r>
    </w:p>
    <w:p w14:paraId="042E6ECD" w14:textId="77777777" w:rsidR="00591682" w:rsidRPr="001301B1" w:rsidRDefault="00000000">
      <w:pPr>
        <w:rPr>
          <w:rFonts w:ascii="Garamond" w:hAnsi="Garamond"/>
          <w:lang w:val="it-IT"/>
        </w:rPr>
      </w:pPr>
      <w:r w:rsidRPr="001301B1">
        <w:rPr>
          <w:rFonts w:ascii="Garamond" w:hAnsi="Garamond"/>
          <w:color w:val="000000"/>
          <w:lang w:val="it-IT"/>
        </w:rPr>
        <w:lastRenderedPageBreak/>
        <w:t>Astrologia e psicologia possono dialogare se c’è consapevolezza dei loro confini e potenzialità. La prima, come linguaggio simbolico, può arricchire il percorso psicologico offrendo nuove prospettive. La seconda, come disciplina scientifica, fornisce il contenitore sicuro in cui esplorare queste immagini. Insieme, possono aiutare la persona a trovare un senso più profondo del proprio cammino, con rigore e immaginazione.</w:t>
      </w:r>
    </w:p>
    <w:p w14:paraId="045D6B2B"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0EE5090C" w14:textId="77777777" w:rsidR="00591682" w:rsidRPr="001301B1" w:rsidRDefault="00000000">
      <w:pPr>
        <w:pStyle w:val="Titolo1"/>
        <w:rPr>
          <w:rFonts w:ascii="Garamond" w:hAnsi="Garamond"/>
          <w:lang w:val="it-IT"/>
        </w:rPr>
      </w:pPr>
      <w:r w:rsidRPr="001301B1">
        <w:rPr>
          <w:rFonts w:ascii="Garamond" w:hAnsi="Garamond"/>
          <w:lang w:val="it-IT"/>
        </w:rPr>
        <w:t>MACRO-AREA II: Astrologia e Psicologia Clinica</w:t>
      </w:r>
    </w:p>
    <w:p w14:paraId="0398BC39" w14:textId="77777777" w:rsidR="00591682" w:rsidRPr="001301B1" w:rsidRDefault="00000000">
      <w:pPr>
        <w:pStyle w:val="Titolo2"/>
        <w:rPr>
          <w:rFonts w:ascii="Garamond" w:hAnsi="Garamond"/>
          <w:lang w:val="it-IT"/>
        </w:rPr>
      </w:pPr>
      <w:r w:rsidRPr="001301B1">
        <w:rPr>
          <w:rFonts w:ascii="Garamond" w:hAnsi="Garamond"/>
          <w:lang w:val="it-IT"/>
        </w:rPr>
        <w:t>Psicologia e Astrologia. Dalla teoria all’ipotesi di pratica clinica: opportunità e limiti</w:t>
      </w:r>
    </w:p>
    <w:p w14:paraId="1579864A"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https://www.paoloquagliarella.it/scienza-psicologia-astrologia/psicologia-e-astrologia-dalla-teoria-alla-pratica-clinica/</w:t>
      </w:r>
    </w:p>
    <w:p w14:paraId="72218578" w14:textId="77777777" w:rsidR="00591682" w:rsidRPr="001301B1" w:rsidRDefault="00000000">
      <w:pPr>
        <w:rPr>
          <w:rFonts w:ascii="Garamond" w:hAnsi="Garamond"/>
          <w:lang w:val="it-IT"/>
        </w:rPr>
      </w:pPr>
      <w:r w:rsidRPr="001301B1">
        <w:rPr>
          <w:rFonts w:ascii="Garamond" w:hAnsi="Garamond"/>
          <w:color w:val="000000"/>
          <w:lang w:val="it-IT"/>
        </w:rPr>
        <w:t>Sin dal mio primo libro, Astrologia. Perché funziona? , ho cercato di chiarire in che modo e per quali ragioni l’astrologia possa operare efficacemente, auspicandone un riconoscimento anche in ambito accademico italiano sempre restio ad approcciarsi a questa discplina. Per intraprendere questo percorso è inevitabile confrontarsi con la scienza e tuttavia, come si vedrà, l’astrologia rimane – irriducibilmente – un’arte.</w:t>
      </w:r>
    </w:p>
    <w:p w14:paraId="0B0A3C77" w14:textId="77777777" w:rsidR="00591682" w:rsidRPr="001301B1" w:rsidRDefault="00000000">
      <w:pPr>
        <w:rPr>
          <w:rFonts w:ascii="Garamond" w:hAnsi="Garamond"/>
          <w:lang w:val="it-IT"/>
        </w:rPr>
      </w:pPr>
      <w:r w:rsidRPr="001301B1">
        <w:rPr>
          <w:rFonts w:ascii="Garamond" w:hAnsi="Garamond"/>
          <w:color w:val="000000"/>
          <w:lang w:val="it-IT"/>
        </w:rPr>
        <w:t>Sono trascorsi dieci anni da quella prima pubblicazione e la domanda che mi accompagna è rimasta la stessa: com’è possibile che, pur non essendo una scienza esatta, l’astrologia produca risultati significativi? Ho continuato a leggere, studiare, scrivere: sono nati altri libri, altre riflessioni, altri tentativi di risposta.</w:t>
      </w:r>
    </w:p>
    <w:p w14:paraId="22BE5C0D" w14:textId="77777777" w:rsidR="00591682" w:rsidRPr="001301B1" w:rsidRDefault="00000000">
      <w:pPr>
        <w:rPr>
          <w:rFonts w:ascii="Garamond" w:hAnsi="Garamond"/>
          <w:lang w:val="it-IT"/>
        </w:rPr>
      </w:pPr>
      <w:r w:rsidRPr="001301B1">
        <w:rPr>
          <w:rFonts w:ascii="Garamond" w:hAnsi="Garamond"/>
          <w:color w:val="000000"/>
          <w:lang w:val="it-IT"/>
        </w:rPr>
        <w:t>In questo ultimo lavoro: Psicologia e Astrologia. Dalla teoria all’ipotesi di pratica clinica: opportunità e limiti ho raccolto l’attuale esito del mio percorso: una concezione dell’astrologia come strumento di counseling e di supporto psicologico, di metafora narrativa . Ho delineato un possibile iter di intervento per gli attacchi di panico, collocandolo sotto l’egida istituzionale dell’Università in cui mi sono laureato in Psicologia. Ho inoltre selezionato articoli che ne esplorano limiti e opportunità, considerando questa disciplina – a mio avviso – parte integrante delle scienze umane e della narrazione.</w:t>
      </w:r>
    </w:p>
    <w:p w14:paraId="7BDE28C0" w14:textId="77777777" w:rsidR="00591682" w:rsidRPr="001301B1" w:rsidRDefault="00000000">
      <w:pPr>
        <w:rPr>
          <w:rFonts w:ascii="Garamond" w:hAnsi="Garamond"/>
          <w:lang w:val="it-IT"/>
        </w:rPr>
      </w:pPr>
      <w:r w:rsidRPr="001301B1">
        <w:rPr>
          <w:rFonts w:ascii="Garamond" w:hAnsi="Garamond"/>
          <w:color w:val="000000"/>
          <w:lang w:val="it-IT"/>
        </w:rPr>
        <w:t>È possibile scaricare l’indice del volume e le prefazioni dei due macro-capitoli principali cliccando qui: il primo contiene la mia tesi di laurea, il secondo una raccolta di articoli.</w:t>
      </w:r>
    </w:p>
    <w:p w14:paraId="14CE3946" w14:textId="77777777" w:rsidR="00591682" w:rsidRPr="001301B1" w:rsidRDefault="00000000">
      <w:pPr>
        <w:rPr>
          <w:rFonts w:ascii="Garamond" w:hAnsi="Garamond"/>
          <w:lang w:val="it-IT"/>
        </w:rPr>
      </w:pPr>
      <w:r w:rsidRPr="001301B1">
        <w:rPr>
          <w:rFonts w:ascii="Garamond" w:hAnsi="Garamond"/>
          <w:color w:val="000000"/>
          <w:lang w:val="it-IT"/>
        </w:rPr>
        <w:t>Il libro sarà presto disponibile su Amazon, in formato cartaceo. Al momento c’è l’ebook:</w:t>
      </w:r>
    </w:p>
    <w:p w14:paraId="4677FF15" w14:textId="77777777" w:rsidR="00591682" w:rsidRPr="001301B1" w:rsidRDefault="00000000">
      <w:pPr>
        <w:rPr>
          <w:rFonts w:ascii="Garamond" w:hAnsi="Garamond"/>
          <w:lang w:val="it-IT"/>
        </w:rPr>
      </w:pPr>
      <w:r w:rsidRPr="001301B1">
        <w:rPr>
          <w:rFonts w:ascii="Garamond" w:hAnsi="Garamond"/>
          <w:color w:val="000000"/>
          <w:lang w:val="it-IT"/>
        </w:rPr>
        <w:t>https://www.amazon.it/dp/B0FJG1BDFB</w:t>
      </w:r>
    </w:p>
    <w:p w14:paraId="04819B81"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7B37534A" w14:textId="77777777" w:rsidR="00591682" w:rsidRPr="001301B1" w:rsidRDefault="00000000">
      <w:pPr>
        <w:pStyle w:val="Titolo2"/>
        <w:rPr>
          <w:rFonts w:ascii="Garamond" w:hAnsi="Garamond"/>
          <w:lang w:val="it-IT"/>
        </w:rPr>
      </w:pPr>
      <w:r w:rsidRPr="001301B1">
        <w:rPr>
          <w:rFonts w:ascii="Garamond" w:hAnsi="Garamond"/>
          <w:lang w:val="it-IT"/>
        </w:rPr>
        <w:t>Psicologia, Mitologia, Astrologia, un approccio narrativo con i pazienti: gli attacchi di panico</w:t>
      </w:r>
    </w:p>
    <w:p w14:paraId="14833D44"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https://www.paoloquagliarella.it/scienza-psicologia-astrologia/psicologia-mitologia-astrologia-un-approccio-narrativo-con-i-pazienti-gli-attacchi-di-panico/</w:t>
      </w:r>
    </w:p>
    <w:p w14:paraId="09D20517" w14:textId="77777777" w:rsidR="00591682" w:rsidRPr="001301B1" w:rsidRDefault="00000000">
      <w:pPr>
        <w:rPr>
          <w:rFonts w:ascii="Garamond" w:hAnsi="Garamond"/>
          <w:lang w:val="it-IT"/>
        </w:rPr>
      </w:pPr>
      <w:r w:rsidRPr="001301B1">
        <w:rPr>
          <w:rFonts w:ascii="Garamond" w:hAnsi="Garamond"/>
          <w:color w:val="000000"/>
          <w:lang w:val="it-IT"/>
        </w:rPr>
        <w:t xml:space="preserve">L’astrologia, seppur spesso relegata a un ambito pseudoscientifico, ha suscitato l’interesse di numerosi studiosi nel corso della storia. Psicologi, filosofi, antropologi hanno esplorato il valore </w:t>
      </w:r>
      <w:r w:rsidRPr="001301B1">
        <w:rPr>
          <w:rFonts w:ascii="Garamond" w:hAnsi="Garamond"/>
          <w:color w:val="000000"/>
          <w:lang w:val="it-IT"/>
        </w:rPr>
        <w:lastRenderedPageBreak/>
        <w:t>simbolico e narrativo dell’astrologia, riconoscendone l’importanza nel processo di comprensione dell’esperienza umana. Questa tesi intende dimostrare come l’astrologia possa essere integrata in un approccio terapeutico utilizzandola come un linguaggio e conseguentemente strumento narrativo che si poggia su studi neuroscientifici, offrendo la possibilità di utilizzarla come supporto d’intervento psicologico per i pazienti che soffrono di attacchi di panico. Sono state esaminate le opere di autori che hanno considerato l’astrologia come una forma di narrazione simbolica, gli studi accademici che vedono nella medicina narrativa e nelle sue relazioni con le neuroscienze metodologie efficaci che permettono all’uomo di trovare un senso nell’universo, il proprio posto nel mondo, migliorarne la qualità della vita. Analogamente si sono inserite delle considerazioni sull’attacco di panico e i suoi sintomi riletti attraverso il mito di Pan e la sua relazione con l’astrologia e il Segno del Capricorno che rappresenta in cielo questa divinità greca, così come scriveva Pseudo-Apollodoro. Quando affermo dell’utilizzo dell’astrologia in psicologia faccio riferimento a quello che tecnicamente viene definito “tema natale”, “cielo di nascita”, “oroscopo di nascita” che altro non è che una fotografia geocentrica del cielo al momento della venuta al mondo di un individuo. Il tema natale, diviene il medium attraverso il quale costruire un dialogo, una narrazione con il paziente, è un escamotage narrativo che anziché partire da una tela bianca, inizia con il far sentire il paziente che lo desidera partecipe del cosmo e dell’intero universo, inserendolo in un posto specifico nel mondo, che seppure non direttamente scelto, lui può riadattare e di conseguenza riraccontarsi. In tal senso mi riferisco ai concetti junghiani di “ abaissement du niveau mental ” [1] , allo spazio rituale [2] , al fatto che se un soggetto si sente trasportato, partecipe di una situazione, la sua risposta alla terapia può essere più efficace.</w:t>
      </w:r>
    </w:p>
    <w:p w14:paraId="5919FD59" w14:textId="77777777" w:rsidR="00591682" w:rsidRPr="001301B1" w:rsidRDefault="00000000">
      <w:pPr>
        <w:rPr>
          <w:rFonts w:ascii="Garamond" w:hAnsi="Garamond"/>
          <w:lang w:val="it-IT"/>
        </w:rPr>
      </w:pPr>
      <w:r w:rsidRPr="001301B1">
        <w:rPr>
          <w:rFonts w:ascii="Garamond" w:hAnsi="Garamond"/>
          <w:color w:val="000000"/>
          <w:lang w:val="it-IT"/>
        </w:rPr>
        <w:t>L’analisi di partenza del presente lavoro si snoda attraverso il pensiero di quattordici autori ciascuno dei quali ha contribuito con la propria prospettiva allo sviluppo di un linguaggio simbolico che ha permesso di comprendere l’esperienza umana in maniera più profonda e articolata. Attraverso le loro opere, si cercherà di dimostrare come l’astrologia possa essere integrata in una pratica psicologica moderna, non come mera superstizione, ma come strumento narrativo capace di dare senso alle esperienze interiori più complesse. Riassumo di seguito quanto maggiormente approfondito nella tesi in modo da fornire un quadro introduttivo il più completo possibile.</w:t>
      </w:r>
    </w:p>
    <w:p w14:paraId="55192FCC" w14:textId="77777777" w:rsidR="00591682" w:rsidRPr="001301B1" w:rsidRDefault="00000000">
      <w:pPr>
        <w:rPr>
          <w:rFonts w:ascii="Garamond" w:hAnsi="Garamond"/>
          <w:lang w:val="it-IT"/>
        </w:rPr>
      </w:pPr>
      <w:r w:rsidRPr="001301B1">
        <w:rPr>
          <w:rFonts w:ascii="Garamond" w:hAnsi="Garamond"/>
          <w:color w:val="000000"/>
          <w:lang w:val="it-IT"/>
        </w:rPr>
        <w:t>L’astrologia, strettamente legata al mondo del mito e del simbolo, trova negli studi di molti pensatori una giustificazione convincente del suo valore come strumento per comprendere la psicologia umana.</w:t>
      </w:r>
    </w:p>
    <w:p w14:paraId="424B979A" w14:textId="77777777" w:rsidR="00591682" w:rsidRPr="001301B1" w:rsidRDefault="00000000">
      <w:pPr>
        <w:rPr>
          <w:rFonts w:ascii="Garamond" w:hAnsi="Garamond"/>
          <w:lang w:val="it-IT"/>
        </w:rPr>
      </w:pPr>
      <w:r w:rsidRPr="001301B1">
        <w:rPr>
          <w:rFonts w:ascii="Garamond" w:hAnsi="Garamond"/>
          <w:color w:val="000000"/>
          <w:lang w:val="it-IT"/>
        </w:rPr>
        <w:t>Ernst Cassirer considerava l’astrologia uno dei più grandiosi tentativi dell’essere umano di rappresentare il mondo in modo simbolico, evidenziando come essa funzioni come un linguaggio mitologico capace di interpretare la realtà attraverso il racconto simbolico. Questa prospettiva si collega al pensiero di Carl Gustav Jung , che ha esplorato l’inconscio collettivo e gli archetipi, vedendo nell’astrologia una manifestazione di queste immagini universali e un mezzo per esplorare le dinamiche psichiche profonde. Per Jung, l’astrologia diventa così uno strumento per integrare i contenuti inconsci, avere supporto integrativo nelle terapia con i pazienti e di conseguenza favorire la crescita personale all’interno del percorso individuativo.</w:t>
      </w:r>
    </w:p>
    <w:p w14:paraId="6903B766" w14:textId="77777777" w:rsidR="00591682" w:rsidRPr="001301B1" w:rsidRDefault="00000000">
      <w:pPr>
        <w:rPr>
          <w:rFonts w:ascii="Garamond" w:hAnsi="Garamond"/>
          <w:lang w:val="it-IT"/>
        </w:rPr>
      </w:pPr>
      <w:r w:rsidRPr="001301B1">
        <w:rPr>
          <w:rFonts w:ascii="Garamond" w:hAnsi="Garamond"/>
          <w:color w:val="000000"/>
          <w:lang w:val="it-IT"/>
        </w:rPr>
        <w:t xml:space="preserve">Anche Ernst Jünger e Joseph Campbell condividono l’idea che l’astrologia, come una narrazione simbolica, dia forma e significato alle esperienze personali, integrandole in un contesto più ampio. Le storie astrologiche, così come quelle mitologiche, offrono all’individuo una guida per affrontare le crisi e trovare ordine nel caos della vita. Ernst Bernhard , uno dei pionieri nell’integrazione </w:t>
      </w:r>
      <w:r w:rsidRPr="001301B1">
        <w:rPr>
          <w:rFonts w:ascii="Garamond" w:hAnsi="Garamond"/>
          <w:color w:val="000000"/>
          <w:lang w:val="it-IT"/>
        </w:rPr>
        <w:lastRenderedPageBreak/>
        <w:t>dell’astrologia con la psicologia analitica, ha evidenziato l’importanza dell’astrologia come strumento per esplorare le radici archetipiche dei conflitti interiori, facilitando così la trasformazione personale.</w:t>
      </w:r>
    </w:p>
    <w:p w14:paraId="4E9FB6B2" w14:textId="77777777" w:rsidR="00591682" w:rsidRPr="001301B1" w:rsidRDefault="00000000">
      <w:pPr>
        <w:rPr>
          <w:rFonts w:ascii="Garamond" w:hAnsi="Garamond"/>
          <w:lang w:val="it-IT"/>
        </w:rPr>
      </w:pPr>
      <w:r w:rsidRPr="001301B1">
        <w:rPr>
          <w:rFonts w:ascii="Garamond" w:hAnsi="Garamond"/>
          <w:color w:val="000000"/>
          <w:lang w:val="it-IT"/>
        </w:rPr>
        <w:t>Henry Corbin e Mircea Eliade hanno messo in luce la dimensione spirituale dell’astrologia, considerandola un ponte tra il visibile e l’invisibile, tra il sacro e il profano. Per Corbin, l’astrologia è una forma di conoscenza immaginativa che ci permette di entrare in contatto con le dimensioni più profonde dell’esistenza. Allo stesso modo, Eliade vede nell’astrologia un tentativo di sacralizzare il tempo e lo spazio, offrendo una visione unitaria dell’uomo e del cosmo.</w:t>
      </w:r>
    </w:p>
    <w:p w14:paraId="6030A10E" w14:textId="77777777" w:rsidR="00591682" w:rsidRPr="001301B1" w:rsidRDefault="00000000">
      <w:pPr>
        <w:rPr>
          <w:rFonts w:ascii="Garamond" w:hAnsi="Garamond"/>
          <w:lang w:val="it-IT"/>
        </w:rPr>
      </w:pPr>
      <w:r w:rsidRPr="001301B1">
        <w:rPr>
          <w:rFonts w:ascii="Garamond" w:hAnsi="Garamond"/>
          <w:color w:val="000000"/>
          <w:lang w:val="it-IT"/>
        </w:rPr>
        <w:t>Julian Jaynes e Claude Levi-Strauss hanno analizzato l’astrologia come una forma di pensiero simbolico e mitologico arcaico. Jaynes riteneva che l’astrologia rappresentasse un residuo delle prime forme di coscienza mitologica, mentre Levi-Strauss la considerava una struttura simbolica universale, in grado di dare ordine al mondo in base a relazioni significative, piuttosto che causali. Gilbert Durand e James Hillman , dal canto loro, si concentrano sull’astrologia come linguaggio archetipico che esprime le dinamiche profonde dell’inconscio collettivo. Hillman, in particolare, sviluppa l’idea di un’astrologia che non sia predittiva, ma descrittiva delle forze psichiche che modellano la vita individuale.</w:t>
      </w:r>
    </w:p>
    <w:p w14:paraId="449F807C" w14:textId="77777777" w:rsidR="00591682" w:rsidRPr="001301B1" w:rsidRDefault="00000000">
      <w:pPr>
        <w:rPr>
          <w:rFonts w:ascii="Garamond" w:hAnsi="Garamond"/>
          <w:lang w:val="it-IT"/>
        </w:rPr>
      </w:pPr>
      <w:r w:rsidRPr="001301B1">
        <w:rPr>
          <w:rFonts w:ascii="Garamond" w:hAnsi="Garamond"/>
          <w:color w:val="000000"/>
          <w:lang w:val="it-IT"/>
        </w:rPr>
        <w:t>Thomas Moore , seguendo il percorso tracciato da Hillman, vede l’astrologia come una forma di “cura dell’anima”, uno strumento che permette di riflettere sulle dinamiche interiori attraverso il linguaggio dei simboli. Anche Giorgio Agamben offre una prospettiva interessante, andando oltre la razionalità moderna e considerando l’astrologia come un linguaggio che sfida le categorie tradizionali di causalità e libero arbitrio, proponendo una visione più complessa della relazione tra l’individuo e il cosmo.</w:t>
      </w:r>
    </w:p>
    <w:p w14:paraId="3610EC30" w14:textId="77777777" w:rsidR="00591682" w:rsidRPr="001301B1" w:rsidRDefault="00000000">
      <w:pPr>
        <w:rPr>
          <w:rFonts w:ascii="Garamond" w:hAnsi="Garamond"/>
          <w:lang w:val="it-IT"/>
        </w:rPr>
      </w:pPr>
      <w:r w:rsidRPr="001301B1">
        <w:rPr>
          <w:rFonts w:ascii="Garamond" w:hAnsi="Garamond"/>
          <w:color w:val="000000"/>
          <w:lang w:val="it-IT"/>
        </w:rPr>
        <w:t>In sintesi, l’astrologia emerge come un potente strumento per comprendere la psiche e l’esperienza umana, capace di intrecciare mito, simbolo e narrazione per offrire una visione più profonda e significativa della realtà. Gli autori citati concordano nel riconoscere il valore dell’astrologia come linguaggio simbolico che ci aiuta a raccontare e comprendere la nostra storia, restituendo all’individuo un senso di appartenenza e connessione con l’universo. Proprio partendo da queste basi simboliche e narrative, diversi studi neuroscientifici confermano ulteriormente l’utilità dell’astrologia come strumento di esplorazione e crescita personale, che verranno approfonditi nei capitoli successivi.</w:t>
      </w:r>
    </w:p>
    <w:p w14:paraId="4241D0CB" w14:textId="77777777" w:rsidR="00591682" w:rsidRPr="001301B1" w:rsidRDefault="00000000">
      <w:pPr>
        <w:rPr>
          <w:rFonts w:ascii="Garamond" w:hAnsi="Garamond"/>
          <w:lang w:val="it-IT"/>
        </w:rPr>
      </w:pPr>
      <w:r w:rsidRPr="001301B1">
        <w:rPr>
          <w:rFonts w:ascii="Garamond" w:hAnsi="Garamond"/>
          <w:color w:val="000000"/>
          <w:lang w:val="it-IT"/>
        </w:rPr>
        <w:t>Le ricerche del professor Uri Hasson [3] , dell’Università di Princeton, hanno dimostrato come il cervello del narratore e quello dell’ascoltatore possano sincronizzarsi durante una narrazione. Parallelamente, l’attivazione della “rete di mentalizzazione” durante la creazione di storie coinvolge regioni cerebrali impegnate nell’anticipare motivazioni, emozioni e credenze altrui. Studi condotti presso l’Università McMaster [4] hanno evidenziato che anche l’uso di soli gesti o disegni da parte dei narratori attiva questa rete, suggerendo che la nostra mente attribuisce automaticamente intenzionalità e stati mentali ai personaggi. Ciò implica che la narrazione ci spinge a connetterci emotivamente e cognitivamente con i protagonisti, riflettendo su noi stessi e sugli altri.</w:t>
      </w:r>
    </w:p>
    <w:p w14:paraId="71F3D00A" w14:textId="77777777" w:rsidR="00591682" w:rsidRPr="001301B1" w:rsidRDefault="00000000">
      <w:pPr>
        <w:rPr>
          <w:rFonts w:ascii="Garamond" w:hAnsi="Garamond"/>
          <w:lang w:val="it-IT"/>
        </w:rPr>
      </w:pPr>
      <w:r w:rsidRPr="001301B1">
        <w:rPr>
          <w:rFonts w:ascii="Garamond" w:hAnsi="Garamond"/>
          <w:color w:val="000000"/>
          <w:lang w:val="it-IT"/>
        </w:rPr>
        <w:t>Le storie facilitano non solo la connessione sociale, ma anche il rafforzamento della memoria. L’ippocampo, cruciale per la memoria a lungo termine, si attiva maggiormente quando le storie sono ricche di dettagli emotivi, favorendo il consolidamento delle memorie, come dimostrato dagli studi di Hassabis e Maguire [5] . L’amigdala, responsabile delle risposte emotive, collabora con l’ippocampo per rafforzare i ricordi emotivamente significativi, rendendo le narrazioni personali più memorabili rispetto a informazioni non narrative.</w:t>
      </w:r>
    </w:p>
    <w:p w14:paraId="3180F6BC" w14:textId="77777777" w:rsidR="00591682" w:rsidRPr="001301B1" w:rsidRDefault="00000000">
      <w:pPr>
        <w:rPr>
          <w:rFonts w:ascii="Garamond" w:hAnsi="Garamond"/>
          <w:lang w:val="it-IT"/>
        </w:rPr>
      </w:pPr>
      <w:r w:rsidRPr="001301B1">
        <w:rPr>
          <w:rFonts w:ascii="Garamond" w:hAnsi="Garamond"/>
          <w:color w:val="000000"/>
          <w:lang w:val="it-IT"/>
        </w:rPr>
        <w:lastRenderedPageBreak/>
        <w:t>Tra le idee più importanti utili a spiegare come la narrazione di un mito durante una seduta con lo psicologo risulti efficace c’è il concetto di “transportation”, descritto da M. C. Green e T. C. Brook [6] , che rappresenta l’immersione totale di un individuo in una storia, al punto da perdere temporaneamente la consapevolezza dell’ambiente reale. Questo stato di profondo coinvolgimento, che combina aspetti emotivi e cognitivi, può influenzare le convinzioni e le valutazioni dell’individuo, facendo sì che le premesse del mondo narrativo influenzino quelle del mondo reale.</w:t>
      </w:r>
    </w:p>
    <w:p w14:paraId="3B8661BD" w14:textId="77777777" w:rsidR="00591682" w:rsidRPr="001301B1" w:rsidRDefault="00000000">
      <w:pPr>
        <w:rPr>
          <w:rFonts w:ascii="Garamond" w:hAnsi="Garamond"/>
          <w:lang w:val="it-IT"/>
        </w:rPr>
      </w:pPr>
      <w:r w:rsidRPr="001301B1">
        <w:rPr>
          <w:rFonts w:ascii="Garamond" w:hAnsi="Garamond"/>
          <w:color w:val="000000"/>
          <w:lang w:val="it-IT"/>
        </w:rPr>
        <w:t>Nella medicina narrativa, esplorata da Rita Charon nel saggio “ Where Does Narrative Medicine Come From? Drives, Diseases, Attention, and the Body “ [7] , si sottolinea l’importanza della narrazione per comprendere le esperienze dei pazienti e migliorare la qualità delle cure. La medicina narrativa si basa su un’interazione profonda tra medico e paziente, dove le storie personali sono centrali nel processo di guarigione. Charon sostiene che essa non è solo un metodo per raccogliere storie, ma un modo per comprendere profondamente la sofferenza e la guarigione.</w:t>
      </w:r>
    </w:p>
    <w:p w14:paraId="2D606887" w14:textId="77777777" w:rsidR="00591682" w:rsidRPr="001301B1" w:rsidRDefault="00000000">
      <w:pPr>
        <w:rPr>
          <w:rFonts w:ascii="Garamond" w:hAnsi="Garamond"/>
          <w:lang w:val="it-IT"/>
        </w:rPr>
      </w:pPr>
      <w:r w:rsidRPr="001301B1">
        <w:rPr>
          <w:rFonts w:ascii="Garamond" w:hAnsi="Garamond"/>
          <w:color w:val="000000"/>
          <w:lang w:val="it-IT"/>
        </w:rPr>
        <w:t>Richard Lewis Holt , nel suo contributo “ Pinel and the Pendulum “ [8] , esplora come le narrazioni mitiche possano essere utilizzate come potenti strumenti nella terapia narrativa per comprendere e trattare le malattie mentali. I miti, con temi universali e archetipali, offrono ai pazienti un mezzo per identificarsi con personaggi e situazioni che rispecchiano le loro lotte personali, facilitando l’esternalizzazione dei problemi e rendendoli più gestibili. Holt prende in considerazione anche l’uso delle fiabe in psicoterapia, come hanno fatto Ruini et al . nello studio “ Positive Narrative Group Psychotherapy: the use of traditional fairy tales to enhance psychological well-being and growth “ [9] . In questo studio, 21 donne con disturbo dell’adattamento hanno partecipato a sette sessioni terapeutiche focalizzate su fiabe tradizionali, mostrando miglioramenti significativi in crescita personale, accettazione di sé, apprezzamento della vita e una riduzione dell’ansia.</w:t>
      </w:r>
    </w:p>
    <w:p w14:paraId="6696C6DA" w14:textId="77777777" w:rsidR="00591682" w:rsidRPr="001301B1" w:rsidRDefault="00000000">
      <w:pPr>
        <w:rPr>
          <w:rFonts w:ascii="Garamond" w:hAnsi="Garamond"/>
          <w:lang w:val="it-IT"/>
        </w:rPr>
      </w:pPr>
      <w:r w:rsidRPr="001301B1">
        <w:rPr>
          <w:rFonts w:ascii="Garamond" w:hAnsi="Garamond"/>
          <w:color w:val="000000"/>
          <w:lang w:val="it-IT"/>
        </w:rPr>
        <w:t>Un’altra ricerca, “ Acceptance and Change as Dialectic of Recovery: Examples of Storytelling, Fairy Tale and Psychopharmacotherapy as Therapeutic Modalities “ [10] , analizza l’uso delle fiabe e delle storie tradizionali nella terapia narrativa e psicofarmacologica per facilitare la crescita psicologica e il recupero. La ricerca “ Truth in Myth: Ancient Stories’ Windows on Treating Modern Trauma “ [11] esamina come i miti possano essere utilizzati per trattare traumi interpersonali e intimi, offrendo una prospettiva terapeutica che coinvolge sia l’intelletto che le emozioni.</w:t>
      </w:r>
    </w:p>
    <w:p w14:paraId="415781CC" w14:textId="77777777" w:rsidR="00591682" w:rsidRPr="001301B1" w:rsidRDefault="00000000">
      <w:pPr>
        <w:rPr>
          <w:rFonts w:ascii="Garamond" w:hAnsi="Garamond"/>
          <w:lang w:val="it-IT"/>
        </w:rPr>
      </w:pPr>
      <w:r w:rsidRPr="001301B1">
        <w:rPr>
          <w:rFonts w:ascii="Garamond" w:hAnsi="Garamond"/>
          <w:color w:val="000000"/>
          <w:lang w:val="it-IT"/>
        </w:rPr>
        <w:t>Un’applicazione pratica dello storytelling è stata analizzata nello studio “ The Storied Mind: A Meta-Narrative Review Exploring the Capacity of Stories to Foster Humanism in Health Care ” [12] che ha esaminato il ruolo delle narrazioni in diversi contesti, dalla medicina al business all’educazione, considerando 83 articoli scientifici. Questo studio conferma che il racconto è essenziale per facilitare la comprensione e la trasmissione della conoscenza, favorendo un ambiente di cura più umano e solidale.</w:t>
      </w:r>
    </w:p>
    <w:p w14:paraId="551B3877" w14:textId="77777777" w:rsidR="00591682" w:rsidRPr="001301B1" w:rsidRDefault="00000000">
      <w:pPr>
        <w:rPr>
          <w:rFonts w:ascii="Garamond" w:hAnsi="Garamond"/>
          <w:lang w:val="it-IT"/>
        </w:rPr>
      </w:pPr>
      <w:r w:rsidRPr="001301B1">
        <w:rPr>
          <w:rFonts w:ascii="Garamond" w:hAnsi="Garamond"/>
          <w:color w:val="000000"/>
          <w:lang w:val="it-IT"/>
        </w:rPr>
        <w:t>Il mito di Pan offre una chiave di lettura simbolica per comprendere la dinamica degli attacchi di panico, che non sono solo fenomeni clinici, ma esperienze archetipiche profondamente radicate nell’inconscio collettivo. Pan, dio metà uomo e metà capro, è il signore dei luoghi selvaggi e incontrollati, una divinità che incarna la dimensione istintiva e animale dell’essere umano. La sua figura richiama un’interezza “spezzata”, che genera inquietudine: nato da Ermes e da una madre che lo rifiuta, Pan rappresenta ciò che non può essere integrato facilmente nell’ordine del mondo.</w:t>
      </w:r>
    </w:p>
    <w:p w14:paraId="10520067" w14:textId="77777777" w:rsidR="00591682" w:rsidRPr="001301B1" w:rsidRDefault="00000000">
      <w:pPr>
        <w:rPr>
          <w:rFonts w:ascii="Garamond" w:hAnsi="Garamond"/>
          <w:lang w:val="it-IT"/>
        </w:rPr>
      </w:pPr>
      <w:r w:rsidRPr="001301B1">
        <w:rPr>
          <w:rFonts w:ascii="Garamond" w:hAnsi="Garamond"/>
          <w:color w:val="000000"/>
          <w:lang w:val="it-IT"/>
        </w:rPr>
        <w:t xml:space="preserve">Il termine “panico” deriva proprio dal nome di Pan, perché si credeva che fosse lui a scatenare il terrore improvviso e irrazionale nei soldati in battaglia o nei viaggiatori nei boschi. Il panico, come Pan, irrompe senza preavviso, invadendo la psiche e il corpo con un senso di minaccia imminente. I </w:t>
      </w:r>
      <w:r w:rsidRPr="001301B1">
        <w:rPr>
          <w:rFonts w:ascii="Garamond" w:hAnsi="Garamond"/>
          <w:color w:val="000000"/>
          <w:lang w:val="it-IT"/>
        </w:rPr>
        <w:lastRenderedPageBreak/>
        <w:t>sintomi fisici come per esempio – palpitazioni, tachicardia, sudorazione, sensazione di soffocamento – sono segnali del corpo che si prepara alla fuga o alla lotta, un eco di quella paura ancestrale che Pan suscitava nei mortali. Questa risposta fisiologica è accompagnata da pensieri catastrofici: la paura di perdere il controllo, di impazzire, di morire. Sono tutte esperienze che si ricollegano alla natura destabilizzante di Pan, una divinità che sovverte la sicurezza della civiltà per riportare l’essere umano a confrontarsi con il caos primordiale.</w:t>
      </w:r>
    </w:p>
    <w:p w14:paraId="34E63AB9" w14:textId="77777777" w:rsidR="00591682" w:rsidRPr="001301B1" w:rsidRDefault="00000000">
      <w:pPr>
        <w:rPr>
          <w:rFonts w:ascii="Garamond" w:hAnsi="Garamond"/>
          <w:lang w:val="it-IT"/>
        </w:rPr>
      </w:pPr>
      <w:r w:rsidRPr="001301B1">
        <w:rPr>
          <w:rFonts w:ascii="Garamond" w:hAnsi="Garamond"/>
          <w:color w:val="000000"/>
          <w:lang w:val="it-IT"/>
        </w:rPr>
        <w:t>In astrologia, Pan è associato al Capricorno, un segno che incarna la lotta tra il bisogno di controllo e l’irruzione dell’istintualità. Il Capricorno è simbolicamente collegato alla vetta della montagna, alla fatica e al dominio sulle proprie paure. Tuttavia, la radice mitica del segno, connessa a Pan, ci ricorda che il controllo può essere illusorio e che la paura irrazionale può emergere come una forza naturale, incontrollabile. Nel tema natale, il Capricorno e il suo governatore Saturno richiamano la necessità di integrare la disciplina e la struttura con l’accettazione dei propri limiti e delle forze inconsce. Il mito di Pan invita a riconoscere l’ombra della paura e a trasformarla, non reprimendola ma accogliendola come parte dell’essere umano.</w:t>
      </w:r>
    </w:p>
    <w:p w14:paraId="7F6793BC" w14:textId="77777777" w:rsidR="00591682" w:rsidRPr="001301B1" w:rsidRDefault="00000000">
      <w:pPr>
        <w:rPr>
          <w:rFonts w:ascii="Garamond" w:hAnsi="Garamond"/>
          <w:lang w:val="it-IT"/>
        </w:rPr>
      </w:pPr>
      <w:r w:rsidRPr="001301B1">
        <w:rPr>
          <w:rFonts w:ascii="Garamond" w:hAnsi="Garamond"/>
          <w:color w:val="000000"/>
          <w:lang w:val="it-IT"/>
        </w:rPr>
        <w:t>James Hillman [13] , con il suo approccio alla psicologia archetipica, ci invita a vedere gli attacchi di panico come un richiamo dell’anima. Non sono solo disturbi da “curare”, ma esperienze che possono condurci a una maggiore consapevolezza di noi stessi.  L’attacco di panico è, in questo senso, un messaggero di Pan: il corpo e la psiche ci costringono a fermarci, a tornare al qui e ora, a riconoscere che non possiamo sempre controllare tutto. Il panico emerge spesso in persone che hanno una tendenza al controllo eccessivo, come la madre di Pan, che rifiuta il figlio perché non rientra nei suoi schemi. Il mito di Pan ci offre una via per lavorare con gli attacchi di panico. Accogliere Pan significa riconoscere e integrare la paura, non cercare di reprimerla o evitarla. Nel momento in cui accettiamo il suo messaggio, la paura perde il suo potere paralizzante e si trasforma in una guida verso la conoscenza di sé.</w:t>
      </w:r>
    </w:p>
    <w:p w14:paraId="439B8CE8" w14:textId="77777777" w:rsidR="00591682" w:rsidRPr="001301B1" w:rsidRDefault="00000000">
      <w:pPr>
        <w:rPr>
          <w:rFonts w:ascii="Garamond" w:hAnsi="Garamond"/>
          <w:lang w:val="it-IT"/>
        </w:rPr>
      </w:pPr>
      <w:r w:rsidRPr="001301B1">
        <w:rPr>
          <w:rFonts w:ascii="Garamond" w:hAnsi="Garamond"/>
          <w:color w:val="000000"/>
          <w:lang w:val="it-IT"/>
        </w:rPr>
        <w:t>Ma se comprendiamo il motivo della sua esistenza, se passiamo in rassegna il senso delle sue manifestazioni patologiche nella nostra vita, del bisogno che la divinità possiede, che desidera vengano soddisfatte possiamo diventarne amici. Jung scriveva che gli dèi sono diventati malattie [14] , questo accade quando non li ascoltiamo, non ci ascoltiamo. Ascoltare gli dei, donargli una nuova narrazione personalizzata nella nostra vita, inserirli nel nostro quotidiano con il giusto riconoscimento significa averne consapevolezza, prendere consapevolezza del disturbo e imparare prima a conviverci, accettarlo e superarlo. Gli Dei di cui parliamo non hanno nulla a che fare con Dio e la religione, ma sono le personificazioni necessarie per parlare degli istinti, dei comportamenti umani, biologicamente determinati che vengono poi analizzati dalla psicologia.</w:t>
      </w:r>
    </w:p>
    <w:p w14:paraId="417972A1" w14:textId="77777777" w:rsidR="00591682" w:rsidRPr="001301B1" w:rsidRDefault="00000000">
      <w:pPr>
        <w:rPr>
          <w:rFonts w:ascii="Garamond" w:hAnsi="Garamond"/>
          <w:lang w:val="it-IT"/>
        </w:rPr>
      </w:pPr>
      <w:r w:rsidRPr="001301B1">
        <w:rPr>
          <w:rFonts w:ascii="Garamond" w:hAnsi="Garamond"/>
          <w:color w:val="000000"/>
          <w:lang w:val="it-IT"/>
        </w:rPr>
        <w:t>Alla luce di quanto emerso appare evidente che il racconto e la narrazione possano essere utilizzati durante una seduta psicologica e che l’astrologia, il tema natale personale, viene utilizzato come un linguaggio per amplificare i significati del mito stesso e inserire il paziente in una situazione emotivamente coinvolgente. È fondamentale, come ricordava C. G. Jung, che il paziente creda in questo approccio, che si senta partecipe attraverso il proprio tema natale personale in relazione con il cielo e miti che sono rappresentati da Segni e pianeti affinché l’intervento risulti efficace.</w:t>
      </w:r>
    </w:p>
    <w:p w14:paraId="6B2F55DD" w14:textId="77777777" w:rsidR="00591682" w:rsidRPr="001301B1" w:rsidRDefault="00000000">
      <w:pPr>
        <w:rPr>
          <w:rFonts w:ascii="Garamond" w:hAnsi="Garamond"/>
          <w:lang w:val="it-IT"/>
        </w:rPr>
      </w:pPr>
      <w:r w:rsidRPr="001301B1">
        <w:rPr>
          <w:rFonts w:ascii="Garamond" w:hAnsi="Garamond"/>
          <w:color w:val="000000"/>
          <w:lang w:val="it-IT"/>
        </w:rPr>
        <w:t>In relazione a Pan desidero evidenziare che gran parte dei capitoli su questo argomento sono ripresi totalmente dal mio libro: Disturbo di Panico e Astrologia: Dal mito, al sintomo, alla psicologia, all’astrologia [15] .</w:t>
      </w:r>
    </w:p>
    <w:p w14:paraId="11FDF527" w14:textId="77777777" w:rsidR="00591682" w:rsidRPr="001301B1" w:rsidRDefault="00000000">
      <w:pPr>
        <w:rPr>
          <w:rFonts w:ascii="Garamond" w:hAnsi="Garamond"/>
          <w:lang w:val="it-IT"/>
        </w:rPr>
      </w:pPr>
      <w:r w:rsidRPr="001301B1">
        <w:rPr>
          <w:rFonts w:ascii="Garamond" w:hAnsi="Garamond"/>
          <w:color w:val="000000"/>
          <w:lang w:val="it-IT"/>
        </w:rPr>
        <w:t>BIBLIOGRAFIA</w:t>
      </w:r>
    </w:p>
    <w:p w14:paraId="56B28201" w14:textId="77777777" w:rsidR="00591682" w:rsidRPr="001301B1" w:rsidRDefault="00000000">
      <w:pPr>
        <w:rPr>
          <w:rFonts w:ascii="Garamond" w:hAnsi="Garamond"/>
          <w:lang w:val="it-IT"/>
        </w:rPr>
      </w:pPr>
      <w:r w:rsidRPr="001301B1">
        <w:rPr>
          <w:rFonts w:ascii="Garamond" w:hAnsi="Garamond"/>
          <w:color w:val="000000"/>
          <w:lang w:val="it-IT"/>
        </w:rPr>
        <w:lastRenderedPageBreak/>
        <w:t>[1] l’ abaissement du niveau mental è una condizione psicologica in cui il livello di coscienza si abbassa, permettendo l’emergere di contenuti inconsci nella psiche cosciente. Questo stato, spesso legato a fatica, emozioni intense o traumi, facilita l’attivazione di immagini archetipiche e processi compensatori da parte dell’inconscio.</w:t>
      </w:r>
    </w:p>
    <w:p w14:paraId="193239FB" w14:textId="77777777" w:rsidR="00591682" w:rsidRPr="004C7C02" w:rsidRDefault="00000000">
      <w:pPr>
        <w:rPr>
          <w:rFonts w:ascii="Garamond" w:hAnsi="Garamond"/>
        </w:rPr>
      </w:pPr>
      <w:r w:rsidRPr="004C7C02">
        <w:rPr>
          <w:rFonts w:ascii="Garamond" w:hAnsi="Garamond"/>
          <w:color w:val="000000"/>
        </w:rPr>
        <w:t>[2] Cfr. R. Kress, M. Kerr, Change the Sens of Self Through Ritual , Integral Transpersonal Journal , N. 12, March 2019 https://www.semanticscholar.org/paper/Changing-the-Sense-of-Self-Through-Ritual%3A-as-a-Kress-Kerr/0e8c074fbc31d9d8bbea367940a2b99ff4c14d71</w:t>
      </w:r>
    </w:p>
    <w:p w14:paraId="36E70EF4" w14:textId="77777777" w:rsidR="00591682" w:rsidRPr="004C7C02" w:rsidRDefault="00000000">
      <w:pPr>
        <w:rPr>
          <w:rFonts w:ascii="Garamond" w:hAnsi="Garamond"/>
        </w:rPr>
      </w:pPr>
      <w:r w:rsidRPr="004C7C02">
        <w:rPr>
          <w:rFonts w:ascii="Garamond" w:hAnsi="Garamond"/>
          <w:color w:val="000000"/>
        </w:rPr>
        <w:t>[3] U. Hasson et al., “Dialogues: The Science and Power of Storytelling,” Psychology Princeton Language and Intelligence (PLI), Princeton Neuroscience Institute https://collaborate.princeton.edu/en/publications/dialogues-the-science-and-power-of-storytelling</w:t>
      </w:r>
    </w:p>
    <w:p w14:paraId="59356607" w14:textId="77777777" w:rsidR="00591682" w:rsidRPr="004C7C02" w:rsidRDefault="00000000">
      <w:pPr>
        <w:rPr>
          <w:rFonts w:ascii="Garamond" w:hAnsi="Garamond"/>
        </w:rPr>
      </w:pPr>
      <w:r w:rsidRPr="004C7C02">
        <w:rPr>
          <w:rFonts w:ascii="Garamond" w:hAnsi="Garamond"/>
          <w:color w:val="000000"/>
        </w:rPr>
        <w:t>[4] S. Ross, The Art of Storytelling: Researchers Explore Why We Relate to Characters , Brighter World , May 3, 2021, https://brighterworld.mcmaster.ca/articles/the-art-of-storytelling-researchers-explore-why-we-relate-to-characters/</w:t>
      </w:r>
    </w:p>
    <w:p w14:paraId="70980E01" w14:textId="77777777" w:rsidR="00591682" w:rsidRPr="004C7C02" w:rsidRDefault="00000000">
      <w:pPr>
        <w:rPr>
          <w:rFonts w:ascii="Garamond" w:hAnsi="Garamond"/>
        </w:rPr>
      </w:pPr>
      <w:r w:rsidRPr="004C7C02">
        <w:rPr>
          <w:rFonts w:ascii="Garamond" w:hAnsi="Garamond"/>
          <w:color w:val="000000"/>
        </w:rPr>
        <w:t>[5] Hassabis, D., &amp; Maguire, E. A. Deconstructing episodic memory with construction. Trends in Cognitive Sciences, 11 (7), 2007, 299-306. DOI: 10.1016/j.tics.2007.05.001. https://pubmed.ncbi.nlm.nih.gov/17548229/</w:t>
      </w:r>
    </w:p>
    <w:p w14:paraId="145E390C" w14:textId="77777777" w:rsidR="00591682" w:rsidRPr="004C7C02" w:rsidRDefault="00000000">
      <w:pPr>
        <w:rPr>
          <w:rFonts w:ascii="Garamond" w:hAnsi="Garamond"/>
        </w:rPr>
      </w:pPr>
      <w:r w:rsidRPr="004C7C02">
        <w:rPr>
          <w:rFonts w:ascii="Garamond" w:hAnsi="Garamond"/>
          <w:color w:val="000000"/>
        </w:rPr>
        <w:t>[6] Cfr. Melanie C. Green et al, The Role of Transportation in the Persuasiveness of Public Narratives , Personality and Social Psychology Bulletin 26, no. 5 (2000): 701-710</w:t>
      </w:r>
    </w:p>
    <w:p w14:paraId="7DBF3E6C" w14:textId="77777777" w:rsidR="00591682" w:rsidRPr="004C7C02" w:rsidRDefault="00000000">
      <w:pPr>
        <w:rPr>
          <w:rFonts w:ascii="Garamond" w:hAnsi="Garamond"/>
        </w:rPr>
      </w:pPr>
      <w:r w:rsidRPr="004C7C02">
        <w:rPr>
          <w:rFonts w:ascii="Garamond" w:hAnsi="Garamond"/>
          <w:color w:val="000000"/>
        </w:rPr>
        <w:t>http://www.communicationcache.com/uploads/1/0/8/8/10887248/the_role_of_transportation_in_the_persuasiveness_of_public_narratives.pdf</w:t>
      </w:r>
    </w:p>
    <w:p w14:paraId="2CCAB6DD" w14:textId="77777777" w:rsidR="00591682" w:rsidRPr="004C7C02" w:rsidRDefault="00000000">
      <w:pPr>
        <w:rPr>
          <w:rFonts w:ascii="Garamond" w:hAnsi="Garamond"/>
        </w:rPr>
      </w:pPr>
      <w:r w:rsidRPr="004C7C02">
        <w:rPr>
          <w:rFonts w:ascii="Garamond" w:hAnsi="Garamond"/>
          <w:color w:val="000000"/>
        </w:rPr>
        <w:t>[7] R. Charon, Where Does Narrative Medicine Come From? Drives, Diseases, Attention, and the Body . In P. L. Rudnytsky &amp; R. Charon (Eds.), Psychoanalysis and Narrative Medicine , Albany: State University of New York Press, 2008</w:t>
      </w:r>
    </w:p>
    <w:p w14:paraId="77D5F90D" w14:textId="77777777" w:rsidR="00591682" w:rsidRPr="004C7C02" w:rsidRDefault="00000000">
      <w:pPr>
        <w:rPr>
          <w:rFonts w:ascii="Garamond" w:hAnsi="Garamond"/>
        </w:rPr>
      </w:pPr>
      <w:r w:rsidRPr="004C7C02">
        <w:rPr>
          <w:rFonts w:ascii="Garamond" w:hAnsi="Garamond"/>
          <w:color w:val="000000"/>
        </w:rPr>
        <w:t>[8] R. L. HOLT, Pinel and the pendulum . In P. L. Rudnytsky &amp; R. Charon (Eds.), Psychoanalysis and Narrative Medicine , cit.</w:t>
      </w:r>
    </w:p>
    <w:p w14:paraId="66C04D79" w14:textId="77777777" w:rsidR="00591682" w:rsidRPr="004C7C02" w:rsidRDefault="00000000">
      <w:pPr>
        <w:rPr>
          <w:rFonts w:ascii="Garamond" w:hAnsi="Garamond"/>
        </w:rPr>
      </w:pPr>
      <w:r w:rsidRPr="004C7C02">
        <w:rPr>
          <w:rFonts w:ascii="Garamond" w:hAnsi="Garamond"/>
          <w:color w:val="000000"/>
        </w:rPr>
        <w:t>[9] C. Ruini et al. “ Positive Narrative Group Psychotherapy: The Use of Traditional Fairy Tales to Enhance Psychological Well-being and Growth .” Psychology of Well-Being: Theory, Research and Practice 4, no. 13, 2014, https://doi.org/10.1186/s13612-013-0013-0.</w:t>
      </w:r>
    </w:p>
    <w:p w14:paraId="7A690E91" w14:textId="77777777" w:rsidR="00591682" w:rsidRPr="004C7C02" w:rsidRDefault="00000000">
      <w:pPr>
        <w:rPr>
          <w:rFonts w:ascii="Garamond" w:hAnsi="Garamond"/>
        </w:rPr>
      </w:pPr>
      <w:r w:rsidRPr="004C7C02">
        <w:rPr>
          <w:rFonts w:ascii="Garamond" w:hAnsi="Garamond"/>
          <w:color w:val="000000"/>
        </w:rPr>
        <w:t>[10] Ann-Marie Jelena Golden e Miro, “ Acceptance and Change as Dialectic of Recovery: Examples of Storytelling, Fairy Tale and Psychopharmacotherapy as Therapeutic Modalities ” in Psychiatria Danubina 33, no. Suppl 4, 2021, pag. 1130-1139. https://www.psychiatria-danubina.com/UserDocsImages/pdf/dnb_vol33_noSuppl%204/dnb_vol33_noSuppl%204_1130.pdf</w:t>
      </w:r>
    </w:p>
    <w:p w14:paraId="2B60DB4B" w14:textId="77777777" w:rsidR="00591682" w:rsidRPr="004C7C02" w:rsidRDefault="00000000">
      <w:pPr>
        <w:rPr>
          <w:rFonts w:ascii="Garamond" w:hAnsi="Garamond"/>
        </w:rPr>
      </w:pPr>
      <w:r w:rsidRPr="004C7C02">
        <w:rPr>
          <w:rFonts w:ascii="Garamond" w:hAnsi="Garamond"/>
          <w:color w:val="000000"/>
        </w:rPr>
        <w:t>[11] D. Whitney. “ Truth in Myth: Ancient Stories’ Windows on Treating Modern Trauma. ” Journal of Holistic Nursing , vol. 42, no. 3, 2024, pagg. 199-211. https://pubmed.ncbi.nlm.nih.gov/37788046/ .</w:t>
      </w:r>
    </w:p>
    <w:p w14:paraId="3DC9A796" w14:textId="77777777" w:rsidR="00591682" w:rsidRPr="004C7C02" w:rsidRDefault="00000000">
      <w:pPr>
        <w:rPr>
          <w:rFonts w:ascii="Garamond" w:hAnsi="Garamond"/>
        </w:rPr>
      </w:pPr>
      <w:r w:rsidRPr="004C7C02">
        <w:rPr>
          <w:rFonts w:ascii="Garamond" w:hAnsi="Garamond"/>
          <w:color w:val="000000"/>
        </w:rPr>
        <w:t>[12] R. Rachel et al. “ The Storied Mind: A Meta-Narrative Review Exploring the Capacity of Stories to Foster Humanism in Health Care .” Journal of Hospital Administration 5, no. 1, 2016, pag. 52-61. https://doi.org/10.5430/jha.v5n1p52 .</w:t>
      </w:r>
    </w:p>
    <w:p w14:paraId="7C2EE913" w14:textId="77777777" w:rsidR="00591682" w:rsidRPr="001301B1" w:rsidRDefault="00000000">
      <w:pPr>
        <w:rPr>
          <w:rFonts w:ascii="Garamond" w:hAnsi="Garamond"/>
          <w:lang w:val="it-IT"/>
        </w:rPr>
      </w:pPr>
      <w:r w:rsidRPr="001301B1">
        <w:rPr>
          <w:rFonts w:ascii="Garamond" w:hAnsi="Garamond"/>
          <w:color w:val="000000"/>
          <w:lang w:val="it-IT"/>
        </w:rPr>
        <w:t>[13] Cfr. J. Hillman, Saggio su Pan , Adelphi, Milano, 1977</w:t>
      </w:r>
    </w:p>
    <w:p w14:paraId="2EB077F6" w14:textId="77777777" w:rsidR="00591682" w:rsidRPr="001301B1" w:rsidRDefault="00000000">
      <w:pPr>
        <w:rPr>
          <w:rFonts w:ascii="Garamond" w:hAnsi="Garamond"/>
          <w:lang w:val="it-IT"/>
        </w:rPr>
      </w:pPr>
      <w:r w:rsidRPr="001301B1">
        <w:rPr>
          <w:rFonts w:ascii="Garamond" w:hAnsi="Garamond"/>
          <w:color w:val="000000"/>
          <w:lang w:val="it-IT"/>
        </w:rPr>
        <w:lastRenderedPageBreak/>
        <w:t>[14] Cfr. J. Hillman, La vana fuga dagli Dei, Adelphi, Milano, 1991</w:t>
      </w:r>
    </w:p>
    <w:p w14:paraId="42F6EE29" w14:textId="77777777" w:rsidR="00591682" w:rsidRPr="001301B1" w:rsidRDefault="00000000">
      <w:pPr>
        <w:rPr>
          <w:rFonts w:ascii="Garamond" w:hAnsi="Garamond"/>
          <w:lang w:val="it-IT"/>
        </w:rPr>
      </w:pPr>
      <w:r w:rsidRPr="001301B1">
        <w:rPr>
          <w:rFonts w:ascii="Garamond" w:hAnsi="Garamond"/>
          <w:color w:val="000000"/>
          <w:lang w:val="it-IT"/>
        </w:rPr>
        <w:t>[15] P. Quagliarella, Disturbo di Panico e Astrologia: Dal mito, al sintomo, alla psicologia, all’astrologia . Amazon Direct Publishing, 2023</w:t>
      </w:r>
    </w:p>
    <w:p w14:paraId="161B73EA"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363A8364" w14:textId="77777777" w:rsidR="00591682" w:rsidRPr="001301B1" w:rsidRDefault="00000000">
      <w:pPr>
        <w:pStyle w:val="Titolo2"/>
        <w:rPr>
          <w:rFonts w:ascii="Garamond" w:hAnsi="Garamond"/>
          <w:lang w:val="it-IT"/>
        </w:rPr>
      </w:pPr>
      <w:r w:rsidRPr="001301B1">
        <w:rPr>
          <w:rFonts w:ascii="Garamond" w:hAnsi="Garamond"/>
          <w:lang w:val="it-IT"/>
        </w:rPr>
        <w:t>Teoria dell’azione, astrologia e sincronicità: un intreccio simbolico del senso dell’agire</w:t>
      </w:r>
    </w:p>
    <w:p w14:paraId="7DCF73AF"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https://www.paoloquagliarella.it/scienza-psicologia-astrologia/teoria-dell-azione-astrologia-sincronicita/</w:t>
      </w:r>
    </w:p>
    <w:p w14:paraId="1A95F10B" w14:textId="77777777" w:rsidR="00591682" w:rsidRPr="001301B1" w:rsidRDefault="00000000">
      <w:pPr>
        <w:rPr>
          <w:rFonts w:ascii="Garamond" w:hAnsi="Garamond"/>
          <w:lang w:val="it-IT"/>
        </w:rPr>
      </w:pPr>
      <w:r w:rsidRPr="001301B1">
        <w:rPr>
          <w:rFonts w:ascii="Garamond" w:hAnsi="Garamond"/>
          <w:color w:val="000000"/>
          <w:lang w:val="it-IT"/>
        </w:rPr>
        <w:t xml:space="preserve">Mi sono imbattuto in questo articolo del Dott. A. P. Ashwin Kumar che inserisce l’astrologia in un nuova cornice di significato e di valore scientifico e utilità: Astrology: An Action Theoretic Re-description L’agire umano è da sempre oggetto di riflessione in molte discipline. Filosofi, sociologi e psicologi analizzano come l’individuo traduca motivazioni e convinzioni in azioni concrete; allo stesso tempo, tradizioni simboliche come l’astrologia cercano di fornire una mappa simbolica degli influssi che orientano la vita. Carl Gustav Jung, nel suo lavoro sulla sincronicità , ha proposto che esistano coincidenze significative – collegamenti acausali tra mondo interiore e fenomeni esterni – che possono far luce sulle motivazioni profonde delle nostre scelte. Questo articolo esplora le principali declinazioni della teoria dell’azione (filosofica, sociologica, simbolica), il significato simbolico dell’astrologia e il concetto junghiano di sincronicità, mettendo in luce i punti di contatto tra questi ambiti. Attraverso esempi concreti, mostreremo come queste prospettive possano integrarsi per orientare l’agire umano e arricchire il senso dell’esperienza. La teoria dell’azione, un sottocampo della filosofia della mente, si occupa fondamentalmente della distinzione tra eventi che semplicemente accadono a una persona ed eventi che essa fa o causa . Questa distinzione è cruciale per comprendere l’agenzia umana e ha significative implicazioni per l’etica. I filosofi in questo campo esplorano concetti come motivo, desiderio, scopo, deliberazione, decisione, intenzione, tentativo e libero arbitrio. Un problema centrale all’interno della teoria dell’azione è la questione della volizione – cosa connette precisamente un’intenzione con un movimento corporeo. Ludwig Wittgenstein pose celebremente questa domanda chiedendo: “Cosa resta se sottraggo il fatto che il mio braccio si alza dal fatto che alzo il mio braccio?”. Questa formulazione evidenzia la differenza qualitativa tra un mero evento fisico e un atto voluto e intenzionale. L’intenzionalità, in fenomenologia, è la caratteristica della coscienza di essere “cosciente di qualcosa”, la sua direzionalità verso un oggetto. Questo concetto consente ai fenomenologi di affrontare il problema immanente-trascendente analizzando come un oggetto acquisisca significato per la coscienza. La teoria dell’azione di base descrive spesso il comportamento intenzionale come causato dai desideri e dalle credenze di un agente in una situazione particolare. Ad esempio, il desiderio di un bicchiere d’acqua unito alla credenza che il liquido trasparente nel bicchiere di fronte sia acqua può portare all’azione di allungare la mano per prendere il bicchiere. Mentre alcune teorie, come quella di Donald Davidson, propongono che desiderio e credenza causino congiuntamente l’azione, altre, come quella di Michael Bratman, sostengono che l’intenzione sia un concetto fondamentale non riducibile a desideri e credenze. La visione di Aristotele enfatizzava sia la causa efficiente (l’agente) sia la causa finale (l’intenzione). Il concetto popolare di intenzionalità specifica inoltre che un comportamento è giudicato intenzionale quando l’agente possiede un desiderio per un risultato, una credenza che l’azione porti a quel risultato, un’intenzione di eseguire l’azione, l’abilità di eseguirla e la consapevolezza di realizzare l’intenzione durante l’esecuzione dell’azione. Questi stati mentali, pur </w:t>
      </w:r>
      <w:r w:rsidRPr="001301B1">
        <w:rPr>
          <w:rFonts w:ascii="Garamond" w:hAnsi="Garamond"/>
          <w:color w:val="000000"/>
          <w:lang w:val="it-IT"/>
        </w:rPr>
        <w:lastRenderedPageBreak/>
        <w:t>avendo un “potere causale”, sono distinti dalle mere cause perché svolgono una funzione specifica nel ragionamento di un agente verso la formazione di un’intenzione di agire, caratterizzata da soggettività dell’agente e razionalità. Lo studio di Kumar introduce il concetto di “concetti di forma” all’interno della teoria dell’azione, contrapponendoli alle “cause materiali”. Questa distinzione è cruciale: invece di considerare i fenomeni come cause materiali dirette, essi vengono intesi come strutture concettuali che aiutano a catturare “tipi di situazione” incontrati nella vita quotidiana, generando così conoscenza pratica. Questo quadro suggerisce che la razionalità si estende ben oltre il mero calcolo dei mezzi per raggiungere i fini, includendo la risposta corretta alle ragioni percepite. Questo cambiamento permette di comprendere certe pratiche, come l’astrologia, non come scienze predittive basate sulla causalità materiale, ma come sistemi per generare intuizioni pratiche significative. La distinzione fondamentale della teoria dell’azione tra ciò che accade a una persona e ciò che essa fa pone in evidenza la sfida filosofica dell’agenzia umana di fronte a forze potenzialmente deterministiche. L’introduzione dei “concetti di forma” da parte di Kumar rappresenta una risposta diretta a questa sfida. Se l’astrologia viene ridefinita attraverso i concetti di forma piuttosto che come causa materiale, il dibattito si sposta da una questione di corpi celesti che causano fisicamente eventi a come i modelli astrologici fungano da quadri concettuali per comprendere e navigare le situazioni umane. Questo implica un passaggio da una visione puramente meccanicistica e deterministica della causalità a una che incorpora intenzionalità, creazione di significato e ragionamento pratico. Si tratta di un profondo cambiamento da una lente scientifica (predittiva) a una lente filosofica (interpretativa, pratica). Questa ridefinizione offre un percorso per conciliare pratiche apparentemente irrazionali con una forma di razionalità, non convalidando le loro pretese scientifiche, ma rivalutando la loro funzione epistemica. Suggerisce che la comprensione e l’azione umana non sono governate unicamente da cause efficienti, ma anche da come concettualizziamo e interpretiamo le nostre esperienze vissute. Ciò apre uno spazio per discipline tradizionalmente liquidate come “pseudoscienze” per essere comprese come sistemi di conoscenza pratica o quadri per la creazione di significato, piuttosto che come tentativi scientifici falliti. La teoria dell’azione enfatizza il ruolo di desideri, credenze e intenzioni nel portare al comportamento intenzionale . Il lavoro di Kumar afferma esplicitamente che gli aspetti astrologici, quando ridefiniti come concetti di forma, hanno un “ruolo centrale nella generazione di conoscenza pratica”. Questa osservazione si collega direttamente all’idea che la razionalità nella teoria dell’azione si estende oltre il mero calcolo dei mezzi per raggiungere i fini; essa implica “rispondere correttamente alle ragioni percepite dall’agente”. Pertanto, i “concetti di forma” astrologici potrebbero essere visti come fornire ragioni o quadri per percepire ragioni che guidano l’azione pratica, anche se non rappresentano cause materiali. Ciò suggerisce che la “conoscenza pratica” non riguarda solo il sapere come fare le cose, ma anche il sapere come interpretare le situazioni e su quali ragioni agire . L’astrologia, in questa luce, diventa un sistema per strutturare la percezione e fornire un vocabolario per interpretare i “tipi di situazione” della vita, informando così le decisioni e le risposte pratiche. Questo la allontana dalla divinazione e la avvicina a uno strumento per l’auto-riflessione e l’impegno strategico con le sfide della vita. Prospettiva filosofica dell’azione Nella tradizione filosofica, l’ azione è intesa come attività intenzionale di un soggetto. Aristotele già distingue il fare umano (</w:t>
      </w:r>
      <w:r w:rsidRPr="004C7C02">
        <w:rPr>
          <w:rFonts w:ascii="Garamond" w:hAnsi="Garamond"/>
          <w:color w:val="000000"/>
        </w:rPr>
        <w:t>ποίησις</w:t>
      </w:r>
      <w:r w:rsidRPr="001301B1">
        <w:rPr>
          <w:rFonts w:ascii="Garamond" w:hAnsi="Garamond"/>
          <w:color w:val="000000"/>
          <w:lang w:val="it-IT"/>
        </w:rPr>
        <w:t xml:space="preserve"> e </w:t>
      </w:r>
      <w:r w:rsidRPr="004C7C02">
        <w:rPr>
          <w:rFonts w:ascii="Garamond" w:hAnsi="Garamond"/>
          <w:color w:val="000000"/>
        </w:rPr>
        <w:t>πράξις</w:t>
      </w:r>
      <w:r w:rsidRPr="001301B1">
        <w:rPr>
          <w:rFonts w:ascii="Garamond" w:hAnsi="Garamond"/>
          <w:color w:val="000000"/>
          <w:lang w:val="it-IT"/>
        </w:rPr>
        <w:t>) dal mero subire: l’azione è “attività posta in essere da un determinato soggetto” e, nella praxis , il fine risiede nell’agire stesso. In sintesi, agire significa compiere un atto volontario con un proposito interno: non si tratta di un mero movimento biologico, ma di un comportamento finalizzato (</w:t>
      </w:r>
      <w:r w:rsidRPr="004C7C02">
        <w:rPr>
          <w:rFonts w:ascii="Garamond" w:hAnsi="Garamond"/>
          <w:color w:val="000000"/>
        </w:rPr>
        <w:t>πρ</w:t>
      </w:r>
      <w:r w:rsidRPr="004C7C02">
        <w:rPr>
          <w:rFonts w:ascii="Times New Roman" w:hAnsi="Times New Roman" w:cs="Times New Roman"/>
          <w:color w:val="000000"/>
        </w:rPr>
        <w:t>ᾶ</w:t>
      </w:r>
      <w:r w:rsidRPr="004C7C02">
        <w:rPr>
          <w:rFonts w:ascii="Garamond" w:hAnsi="Garamond"/>
          <w:color w:val="000000"/>
        </w:rPr>
        <w:t>ξις</w:t>
      </w:r>
      <w:r w:rsidRPr="001301B1">
        <w:rPr>
          <w:rFonts w:ascii="Garamond" w:hAnsi="Garamond"/>
          <w:color w:val="000000"/>
          <w:lang w:val="it-IT"/>
        </w:rPr>
        <w:t xml:space="preserve">) dotato di significato per chi lo compie. Nel Novecento, la filosofia analitica ha approfondito questi concetti concentrandosi su intenzioni, volontà e spiegazioni linguistiche dell’azione. Da un lato, correnti non causali (seguaci di </w:t>
      </w:r>
      <w:r w:rsidRPr="001301B1">
        <w:rPr>
          <w:rFonts w:ascii="Garamond" w:hAnsi="Garamond"/>
          <w:color w:val="000000"/>
          <w:lang w:val="it-IT"/>
        </w:rPr>
        <w:lastRenderedPageBreak/>
        <w:t xml:space="preserve">Anscombe e Wittgenstein) sostenevano che intenzioni e motivi non sono “cause occulte” degli atti, bensì categorie del linguaggio che permettono di interpretare un movimento fisico come azione volontaria. In questa prospettiva, un movimento corporeo diventa “azione” solo se descritto come intenzionale: la descrizione stessa dell’intenzione è parte integrante dell’azione. Così, il senso dell’agire si origina dalle convenzioni e dal contesto socio-linguistico in cui si esprime. Al contrario, filosofi come Davidson proponevano teorie causali: anche in questo caso però le ragioni dell’agire non sono entità mistiche, ma eventi neurofisiologici spiegati con un linguaggio intenzionale. In ogni caso, su un punto vi è consenso: la teoria dell’azione cerca di cogliere il significato soggettivo e finalizzato dell’agire umano. Punti chiave (teoria filosofica dell’azione): L’azione è volontaria e mirata a un fine; secondo Aristotele essa ha un senso proprio, distinto dalla mera produzione di oggetti. In filosofia analitica, le intenzioni non sono viste come cause occulte ma come descrizioni che conferiscono senso: un movimento è un’azione solo se descritto come intenzionale. In tutte le analisi filosofiche emerge che agiamo guidati da significati e intenzioni – l’azione porta in sé valori, obiettivi e convinzioni che ne giustificano l’esistenza. Prospettiva sociologica dell’azione Anche la sociologia si occupa dell’azione, ma ponendo l’accento sulla dimensione relazionale e strutturale . Nella visione di Émile Durkheim, l’azione sociale riflette norme e coesione del gruppo: l’azione è allora vista in chiave oggettiva (norme collettive, ruoli istituzionali). Max Weber, invece, poneva l’accento sul soggetto attivo e intenzionale all’interno del sociale: per Weber la sociologia “è la scienza che si occupa di [Verstehen] comprensione interpretativa dell’azione sociale e quindi di spiegazione causale del suo corso e delle sue conseguenze”. In altre parole, Weber riteneva fondamentale capire il significato che l’attore attribuisce alla propria azione : “prima di attribuire una causa a un’azione, occorre comprenderne il significato soggettivo”. Questo comporta un approccio empatico (Verstehen), in cui il ricercatore si mette nei panni dell’attore per coglierne motivazioni e scopi. Weber distingue quattro “tipi ideali” di azione sociale basati sulle motivazioni: Azione tradizionale : guidata da abitudini o consuetudini. Azione affettiva (o emotiva) : guidata da impulsi e affetti immediati, senza riflessione sui risultati. Azione orientata ai valori : dettata da convinzioni profonde (ad es. religiose), senza calcolo sulle conseguenze pratiche. Azione finalistica-razionale : condotta in modo ragionato verso uno scopo concreto (calcolo costi/benefici). Questi quattro tipi idealizzati (di fatto presenti nella realtà miscelati tra loro) mostrano come anche in ambito sociologico l’azione sia intesa come orientata da significati e obiettivi . Ad esempio, anche un gesto apparentemente banale come “andare a scuola” può derivare da tradizioni familiari, da piacere personale, da dovere morale o da calcolo razionale, a seconda della motivazione predominante. Punti chiave (teoria sociologica dell’azione): L’azione sociale è vista come atto rivolto agli altri : conta l’intenzione dell’attore in un contesto di relazioni. Weber sottolinea la comprensione interpretativa (Verstehen): occorre cogliere il significato soggettivo che l’attore attribuisce alle sue azioni. Le azioni sono classify in base alle motivazioni (tradizione, affettività, valori, scopi razionali), ma in ogni caso riflettono sempre fini e credenze. In sociologia l’azione è anche influenzata da strutture sociali: Durkheim evidenziò il ruolo delle norme e delle istituzioni coercitive, mentre Weber evidenziò come norme e valori condivisi orientano le scelte degli individui. Entrambe le dimensioni (oggettiva e soggettiva) concorrono a spiegare l’agire sociale. La dimensione simbolica dell’azione Accanto alla teoria sociale, un’altra chiave interpretativa importante è quella simbolica . In particolare, la corrente dell’ interazionismo simbolico (Mead, Blumer e altri) pone al centro del comportamento umano il ruolo dei simboli e delle interpretazioni condivise. Secondo questa prospettiva, gli individui agiscono verso “cose” in base al significato che ad esse attribuiscono . Tali significati nascono dall’ interazione sociale e sono condivisi tra le persone: sono, per definizione, prodotti sociali. I significati non sono fissi, ma vengono costantemente </w:t>
      </w:r>
      <w:r w:rsidRPr="001301B1">
        <w:rPr>
          <w:rFonts w:ascii="Garamond" w:hAnsi="Garamond"/>
          <w:color w:val="000000"/>
          <w:lang w:val="it-IT"/>
        </w:rPr>
        <w:lastRenderedPageBreak/>
        <w:t xml:space="preserve">costruiti e ricostruiti tramite un processo interpretativo personale: cioè ciascun individuo, nell’affrontare situazioni e oggetti, li interpreta alla luce della propria storia e delle proprie relazioni. Sintetizzando i tre principi base dell’interazionismo simbolico: Le persone attribuiscono significati a oggetti, azioni e persino ad altri individui, e agiscono in base a tali significati. Questi significati emergono dalle interazioni sociali: un “segno” o una situazione assumono senso perché lo sviluppiamo insieme agli altri. I significati sono dinamici: ogni persona, quando si trova davanti a un simbolo o una situazione, attua un’interpretazione che può confermare o modificare il significato condiviso. Erving Goffman applica questa visione in chiave drammatica: la vita sociale è come un grande teatro in cui ciascuno interpreta ruoli simbolici, cercando di trasmettere certe impressioni di sé agli altri. In questo modello, ogni azione è una “scena” simbolica in cui l’attore gestisce le proprie credenziali e interpreta il ruolo richiesto. Punti chiave (dimensione simbolica dell’azione): L’azione è intrisa di simbologia condivisa : i nostri comportamenti sono il frutto di significati socialmente costruiti. Ciascun attore non reagisce semplicemente a uno stimolo, ma interpreta gli stimoli sulla base di simboli (parole, gesti, segni) che ha appreso. Il contesto sociale e le interazioni definiscono cosa ha significato: per esempio il gesto di una stretta di mano può rappresentare fiducia, saluto o accordo in base al contesto culturale condiviso. Goffman e altri evidenziano che il significato si rende concreto nell’azione stessa : ciascuna mossa (parola, gesto, scelta) è un frammento di un copione sociale in continuo sviluppo. L’astrologia come linguaggio simbolico L’ astrologia è una pratica antichissima che interpreta la posizione dei corpi celesti (pianeti, stelle, costellazioni) come simboli che influenzano o rispecchiano la vita umana. In epoca moderna, da Jung in poi, l’astrologia non è più vista come scienza esatta del destino, bensì come un linguaggio metaforico dell’inconscio collettivo. Carl Gustav Jung osservò che i simboli astrologici (segni, pianeti, aspetti) corrispondono a archetipi universali: ogni costellazione zodiacale rappresenta una nota energetica archetipica riflessa nell’energia psichica umana. I pianeti, secondo Jung e i suoi seguaci, incarnano parti fondamentali della personalità (es. Marte il desiderio e l’energia, Venere l’affettività, Mercurio la comunicazione). Jung definiva l’astrologia come “psicologia proiettata”: con questo termine intendeva che gli schemi astrologici non provengono realmente dagli astri, bensì sono proiezioni di contenuti psichici universali nell’immagine del cielo. In una celebre lettera a un astrologo, Jung scrisse che spesso i dati astrologici spiegavano cose che altrimenti non si sarebbero capite, scoprendo così che “l’astrologia è di particolare interesse per lo psicologo. Si basa su un fatto dell’esperienza psichica che chiamiamo ‘proiezioni’: ossia quei contenuti psichici che si trovano nelle costellazioni degli astri… mentre sono semplicemente in un rapporto sincronistico”. Detto in altro modo, l’astrologia ci parla tramite simboli : i pianeti e i segni ci dicono qualcosa della psiche, ma senza implicare che essi influenzino direttamente la materia fisica. A riprova della funzione simbolica, Jung notò che le determinazioni temporali dell’astrologia (come la suddivisione dello zodiaco) non corrispondono più ai cieli reali a causa della precessione degli equinozi. Così l’astrologia occidentale, nonostante parli di posizioni planetarie, è in realtà un modello interamente simbolico e convenzionale. Jung scrive che le case astrologiche e le stagioni determinano effetti, ma ciò non ha base causale in fisica: anziché energia irradiante, l’astrologia esprime “determinarione solo simbolica” (un’immagine archetipica). In sintesi, l’astrologia può essere vista come un linguaggio di miti e simboli : ogni elemento (segno zodiacale, segno solare, pianeta, aspetto) è carico di significato archetipico. Questo linguaggio offre a chi vi si rivolge una narrazione simbolica della propria vita: interpretare un tema natale può aiutare a individuare le sfide e le potenzialità psicologiche, mettendo ordine nell’esperienza soggettiva attraverso metafore cosmiche. Come osserva Jung, dunque, i simboli astrologici permettono di ascoltare l’inconscio collettivo proiettato nel «grande cielo simbolico» in cui ciascuno proietta i propri </w:t>
      </w:r>
      <w:r w:rsidRPr="001301B1">
        <w:rPr>
          <w:rFonts w:ascii="Garamond" w:hAnsi="Garamond"/>
          <w:color w:val="000000"/>
          <w:lang w:val="it-IT"/>
        </w:rPr>
        <w:lastRenderedPageBreak/>
        <w:t xml:space="preserve">archetipi. Il principio di sincronicità secondo Jung Carl Jung introdusse la sincronicità come una “coincidenza significativa” – l’occorrenza simultanea di eventi esterni che sono significativamente collegati a pensieri o sentimenti interni, senza una chiara relazione causale. Jung la definì come un “principio di connessione acausale” , distinguendola dalla causalità, che è legata allo spazio, al tempo e ai cambiamenti fisici. Jung osservò che, mentre il pensiero occidentale è incline alla causalità, le filosofie orientali (ad esempio, la filosofia taoista cinese) considerano spesso le coincidenze come una base affidabile del mondo. Questo contrasto evidenzia una differenza fondamentale nelle visioni del mondo riguardo alla natura della realtà e all’interconnessione. La formulazione della sincronicità da parte di Jung fu stimolata da una notevole coincidenza legata al suo lavoro su Il Libro Rosso e Il Segreto del Fiore d’Oro , il cui frontespizio presentava una sorprendente somiglianza con il suo mandala. Jung, in collaborazione con il fisico Wolfgang Pauli, sviluppò il concetto di “archetipo psicoide”. Questo è immaginato come lo strato più profondo della realtà archetipica dove la psiche e la materia si incontrano e diventano indistinguibili. I fenomeni sincronistici si ritiene che sorgano dalle attivazioni a questo livello di realtà psicoide. Questo concetto tenta di colmare il dualismo tradizionale mente-materia postulando una tendenza fondamentale, pre-cosciente, alla formazione di modelli inerente all’universo. Jung sostenne una “tendenza alla formazione di modelli” nel nostro universo che emerse come proprietà fondamentale della realtà ancor prima che la luce/materia/gravità e le altre leggi della fisica prendessero forma. Questa visione evoca un modello profondamente ecologico dei fenomeni, rivelando l’interconnessione di tutte le parti in un tutto emergente. Egli speculò persino sul ruolo della sincronicità nelle origini e nello sviluppo della vita, suggerendo che “i fenomeni sincronistici erano probabilmente all’opera, operando sia con che contro le leggi note della natura per produrre, in momenti archetipici, sintesi che ci appaiono miracolose”. Ciò implica un significato latente, onnipervadente nell’universo, che può essere riconosciuto dalla coscienza. Mentre gli scienziati spesso attribuiscono tali fenomeni a bias di conferma o al riconoscimento di schemi , gli junghiani continuano a studiare l’utilità clinica della sincronicità, esplorandone il valore trasformativo in psicoterapia. La scienza della complessità offre una lente contemporanea, contestualizzando l’approccio di Jung all’interno dello studio dei sistemi adattivi complessi e delle proprietà emergenti, espandendo la nozione di causalità per includere le dinamiche dei sistemi non lineari. Il concetto di sincronicità di Jung rifiuta esplicitamente la causalità tradizionale in favore di “coincidenze significative”. Questa posizione sfida direttamente il paradigma scientifico occidentale che critica l’astrologia per la mancanza di legami causali materiali. Introducendo un “principio di connessione acausale”, Jung fornisce un quadro teorico per comprendere correlazioni che non sono riducibili a cause efficienti, ma che sono comunque significative per la psiche individuale. Questo apre uno spazio filosofico in cui la validità di un fenomeno non è determinata unicamente dalla sua adesione a una relazione lineare di causa-effetto. Suggerisce che il significato e i modelli possono emergere dall’universo in modi che sfidano la spiegazione scientifica convenzionale, ma che sono profondamente significativi per l’esperienza umana. Questo è cruciale per rivalutare l’astrologia, poiché fornisce un modello esplicativo non causale per la sua percepita “influenza” o “rilevanza”. L'”archetipo psicoide” di Jung , dove psiche e materia diventano indistinguibili, rappresenta un tentativo di postulare un’unità fondamentale che sottende la realtà. Questo concetto suggerisce che i “modelli” osservati nel mondo esterno (come le configurazioni celesti in astrologia) e i “modelli” della psiche umana (archetipi, stati interni) potrebbero originare da un livello comune e più profondo della realtà. I fenomeni sincronistici sono manifestazioni di questo strato unificato. Ciò offre una profonda base filosofica per il funzionamento dei “concetti di forma” astrologici. Se esiste uno strato psicoide in cui mente e materia non sono separate, allora i “modelli significativi” del </w:t>
      </w:r>
      <w:r w:rsidRPr="001301B1">
        <w:rPr>
          <w:rFonts w:ascii="Garamond" w:hAnsi="Garamond"/>
          <w:color w:val="000000"/>
          <w:lang w:val="it-IT"/>
        </w:rPr>
        <w:lastRenderedPageBreak/>
        <w:t xml:space="preserve">cosmo (astrologia) potrebbero risuonare intrinsecamente con e informare i “modelli significativi” dell’esperienza umana (la conoscenza pratica della teoria dell’azione), senza la necessità di un legame causale fisico diretto. Questo eleva la discussione da una mera correlazione a un’interconnessione più profonda e ontologica. “Astrology: An Action Theoretic Re-description”: Un Cambiamento di Paradigma Il saggio di A. P. Ashwin Kumar, “Astrology: An Action Theoretic Re-description”, sostiene che le critiche all’astrologia la travisano tipicamente trattandola come una disciplina scientifica contendente, simile alla fisica o alla biologia. Invece, Kumar propone una descrizione alternativa basata sulla teoria dell’azione che “protegge l’integrità della pratica dell’astrologia e la rende una disciplina ragionevole, senza avanzare pretese superflue sulla sua efficacia predittiva”. Il fulcro della metodologia di Kumar risiede nella scoperta di “concetti di forma” che catturano efficacemente i “tipi di situazione” incontrati nella vita quotidiana. Questo contrasta nettamente con la comprensione tradizionale degli elementi astrologici come “cause materiali efficaci”. Spostando questa comprensione, l’astrologia si muove da un dominio di scienza predittiva a uno di generazione di conoscenza pratica. Kumar ridefinisce meticolosamente tre aspetti centrali dell’astrologia: Influenza planetaria a distanza sulla nostra vita: Tradizionalmente vista come una causa materiale diretta di eventi o tratti, Kumar la ridefinisce come un “concetto di forma”. Mentre un’interpretazione letterale distorce la natura dell’attività astrologica come causa materiale efficace , il suo ruolo di concetto di forma è centrale nella generazione di conoscenza pratica . Ad esempio, il concetto di “influenza di Marte” potrebbe non significare una forza fisica, ma un quadro concettuale per comprendere situazioni che coinvolgono conflitto, impulso o assertività, fornendo intuizioni pratiche su come agire all’interno di tali “tipi di situazione”. La determinazione di tale influenza basata sulla calendarizzazione della nascita: Questo aspetto, spesso interpretato in modo deterministico (ad esempio, “sei un Leone, quindi sei X”), è anch’esso ridefinito come un “concetto di forma” per la conoscenza pratica piuttosto che come una causa materiale. La carta natale, in questa visione, diventa una mappa simbolica o una lente concettuale attraverso la quale i “tipi di situazione” di un individuo e le potenziali risposte possono essere compresi, guidando l’auto-riflessione e l’azione. Non si tratta di essere determinati dalla propria carta natale, ma di usarla come un quadro per l’auto-comprensione e l’ orientamento pratico . Gli effetti salutari dei rituali per propiziare i pianeti o alterarne opportunamente l’influenza: I rituali, tradizionalmente intesi come atti che alterano letteralmente l’influenza planetaria attraverso la causalità materiale (ad esempio, placando una divinità associata a un pianeta), sono ridefiniti per enfatizzare il loro ruolo di “concetti di forma” nella generazione di conoscenza pratica. Ciò significa che i rituali non sono visti come atti che cambiano magicamente le forze esterne, ma come azioni strutturate che aiutano l’individuo a impegnarsi con il “tipo di situazione” rappresentato dall’influenza planetaria, favorendo cambiamenti psicologici, intenzionalità e un senso di agenzia nel navigare le sfide. Il rituale fornisce un quadro concreto per l’azione intenzionale in risposta a una “forma” astrologica percepita. In conclusione dell’argomento di Kumar, comprendendo i concetti astrologici come “concetti di forma” piuttosto che come “cause materiali efficaci”, l’astrologia può essere intesa come una pratica che genera conoscenza pratica, mantenendo così la sua integrità e ragionevolezza senza la necessità di affermare un potere predittivo scientifico. Questo sposta il dibattito da “predice?” a “come informa l’azione e il significato?”. La ridefinizione più significativa è il passaggio dall'”influenza planetaria a distanza” da una causa materiale a un concetto di forma . Questo affronta direttamente l’obiezione scientifica fondamentale all’astrologia. Se l'”influenza” non è più una forza fisica ma una lente interpretativa, allora la questione di come i pianeti esercitano forza diventa irrilevante. Invece, l’attenzione si sposta su come queste forme concettuali (ad esempio, “Marte” come concetto di impulso/conflitto) aiutano gli </w:t>
      </w:r>
      <w:r w:rsidRPr="001301B1">
        <w:rPr>
          <w:rFonts w:ascii="Garamond" w:hAnsi="Garamond"/>
          <w:color w:val="000000"/>
          <w:lang w:val="it-IT"/>
        </w:rPr>
        <w:lastRenderedPageBreak/>
        <w:t xml:space="preserve">individui a categorizzare, comprendere e rispondere alle situazioni della vita. Questa ridefinizione offre un potente strumento intellettuale per riabilitare pratiche ricche di significato e utilità simbolica ma che falliscono i test empirici scientifici. Suggerisce che non tutta la conoscenza o pratica umana valida deve conformarsi al modello scientifico di causalità. Apre la porta a una comprensione filosofica dell’astrologia come un sofisticato sistema di euristiche psicologiche e pratiche, piuttosto che come una scienza fallita. Ridefinendo le carte natali e i rituali come “concetti di forma” per generare conoscenza pratica , Kumar collega implicitamente l’astrologia all’agenzia umana. Se la carta natale è una “lente concettuale” per l’auto-comprensione, essa abilita gli individui a interpretare la propria disposizione e situazione, portando all’azione intenzionale. Allo stesso modo, i rituali, se intesi come azioni strutturate per interagire con i “tipi di situazione”, diventano strumenti per esercitare la volizione e modellare la propria risposta, piuttosto che attendere passivamente o alterare magicamente forze esterne. Questo si allinea con la preoccupazione centrale della teoria dell’azione di distinguere ciò che “accade” da ciò che si “fa”. Questa ridefinizione trasforma l’astrologia da un sistema deterministico che detta il destino in un quadro che facilita l’auto-consapevolezza, l’azione intenzionale e la creazione di significato. Suggerisce che il valore dell’astrologia non risiede nel predire cosa ti accadrà , ma nel fornire un linguaggio simbolico per comprendere chi sei e come puoi agire in risposta ai modelli della vita. Questo conferisce all’astrologia una rinnovata rilevanza nelle discussioni contemporanee sul benessere umano e psicologico. La sinergia più evidente tra la ridefinizione azione-teoretica dell’astrologia proposta da Kumar e la sincronicità junghiana risiede nella loro comune deviazione dalla stretta causalità materiale come unico principio esplicativo. La teoria dell’azione, in particolare nella sua enfasi sull’intenzione e sulla conoscenza pratica, trascende la semplice relazione causa-effetto per il comportamento umano, riconoscendo il ruolo delle ragioni e delle interpretazioni. La sincronicità junghiana si definisce esplicitamente come un “principio di connessione acausale”, dove il significato, non la causalità, lega eventi interni ed esterni. La ridefinizione di Kumar si allinea perfettamente spostando l'”influenza” astrologica da una causa materiale a un “concetto di forma” che genera conoscenza pratica, eliminando così la necessità di un legame causale scientificamente verificabile. Questa convergenza rappresenta un profondo cambiamento epistemologico, passando dal tentativo di prevedere eventi attraverso catene causali a quello di interpretare modelli e significati per guidare l’azione. Si suggerisce che esista una forma di conoscenza e utilità che non si conforma al modello predittivo scientifico ma è comunque profondamente preziosa per l’orientamento e l’azione umana. Ciò sfida l’egemonia della scienza predittiva come unico arbitro della verità e dell’utilità, sostenendo il riconoscimento di quadri interpretativi che facilitano la creazione di significato e guidano la vita pratica. Vi è un’enfasi condivisa sul significato, sul riconoscimento dei modelli e sulle intuizioni pratiche. L’astrologia, ridefinita da Kumar, attraverso i suoi “concetti di forma”, trasforma i modelli astrologici (posizioni planetarie, carte natali) in quadri per riconoscere “tipi di situazione” e generare conoscenza pratica. Questo processo riguarda l’interpretazione dei modelli nella vita e la loro applicazione per guidare l’azione. La sincronicità junghiana, d’altra parte, evidenzia la “tendenza alla formazione di modelli” dell’universo e il “significato latente e onnipervadente” che può essere riconosciuto dalla coscienza. Si tratta di trovare significato in coincidenze apparentemente casuali, implicando un’interconnessione più profonda. All’interno della teoria dell’azione, la generazione di “conoscenza pratica” implica rispondere correttamente alle ragioni percepite, non solo massimizzare i desideri. Questo processo è intrinsecamente legato alla comprensione delle situazioni e alla formazione di intenzioni basate su tale comprensione. La risonanza concettuale tra i “concetti di forma” astrologici e l'”archetipo psicoide” di Jung è profonda. Se l’archetipo psicoide rappresenta uno strato profondo dove psiche e materia </w:t>
      </w:r>
      <w:r w:rsidRPr="001301B1">
        <w:rPr>
          <w:rFonts w:ascii="Garamond" w:hAnsi="Garamond"/>
          <w:color w:val="000000"/>
          <w:lang w:val="it-IT"/>
        </w:rPr>
        <w:lastRenderedPageBreak/>
        <w:t xml:space="preserve">sono indistinguibili e da cui sorgono i fenomeni sincronistici , allora i “concetti di forma” astrologici potrebbero essere visti come rappresentazioni simboliche o manifestazioni di questi modelli psicoidi sottostanti. I modelli astrologici (ad esempio, un allineamento planetario specifico) sono “forme” che strutturano la nostra comprensione di un “tipo di situazione”. Se queste forme non sono cause materiali, allora la loro efficacia deve risiedere altrove. L’archetipo psicoide di Jung offre questo “altrove”: un regno in cui la distinzione tra oggettivo (materia) e soggettivo (psiche) si dissolve. Così, un “concetto di forma” astrologico potrebbe essere inteso come una rappresentazione simbolica di un modello psicoide che si manifesta simultaneamente sia nel regno esterno (configurazione celeste) che in quello interno (stato psicologico, evento di vita), portando a una “coincidenza significativa” o a una profonda intuizione. Questo fornisce una spiegazione filosofica non riduttiva di come i modelli astrologici potrebbero essere significativi senza essere causalmente deterministici. Questa sintesi interdisciplinare offre un potente modello concettuale per comprendere come la coscienza umana e il mondo esterno possano essere interconnessi in modi che sfidano la spiegazione scientifica convenzionale. Fornisce una base filosofica per esplorare fenomeni come l’intuizione, la risonanza simbolica e l’inconscio collettivo, suggerendo che significato e modello sono proprietà fondamentali della realtà, non solo costrutti umani. Ciò potrebbe portare a nuove strade di ricerca nella psicologia teorica e nella filosofia della mente, esplorando l'”ecologia del significato” nell’universo. Combinando questi quadri, emerge una comprensione più olistica e non riduttiva dell’esperienza umana. L’astrologia, ridefinita, si muove oltre l’essere una scienza fallita per diventare un sistema sofisticato per la creazione di significato e la guida pratica, consentendo agli individui di interpretare le loro vite e agire intenzionalmente all’interno di modelli cosmici percepiti. La teoria dell’azione fornisce il rigore filosofico per comprendere il comportamento intenzionale e la generazione di conoscenza pratica, radicando la ridefinizione nel discorso filosofico stabilito. La sincronicità junghiana offre un principio meta-teorico che spiega le connessioni significative tra mondi interni ed esterni, fornendo un contesto psicologico e cosmologico per cui questi “concetti di forma” potrebbero risuonare così profondamente e fornire una conoscenza pratica così potente. Questa lente interdisciplinare suggerisce che l’agenzia umana non è meramente una reazione a cause materiali, ma è profondamente intrecciata con la nostra capacità di creare significato e riconoscere modelli. L’ordine percepito dell’universo, sia attraverso forme astrologiche che eventi sincronistici, può informare e modellare le nostre azioni intenzionali, offrendo una visione più ricca e sfumata della condizione umana che integra il simbolico, lo psicologico e il pratico. Punti di contatto tra teorie dell’azione, astrologia e sincronicità A questo punto emergono parallelismi sorprendenti: azione, simbolo e sincronicità sono uniti dall’idea che l’esperienza umana è intrisa di significato. Tutte e tre le prospettive riconoscono che dietro le azioni ci sono motivazioni – spesso inconsce o archetipiche – che vanno oltre la semplice causalità meccanicistica. Significato soggettivo dell’azione: come spiegato da Weber e dai filosofi dell’azione, l’uomo agisce orientato a scopi e significati che egli stesso attribuisce. Analogamente, l’astrologia fornisce cornici simboliche in cui inscrivere quegli scopi: sapere di avere un Giove in aspetto di buon auspicio può dare significato a un’opportunità, così come piantare dei semi in primavera (segno di Ariete) può significare l’inizio di qualcosa. In questo senso l’astrologia non impone una causa alle azioni, ma suggerisce un quadro di senso , rendendo consci temi psicologici che guidano l’agente. Anche lo studio delle sincronicità rende manifesto il legame tra una condizione interiore dell’attore e un evento esterno, contribuendo a rafforzare la comprensione del proprio percorso d’azione. Dimensione simbolica e intersoggettiva: i principi dell’interazionismo simbolico evidenziano che l’azione è costruita in un mondo di simboli condivisi. In modo analogo, l’astrologia utilizza simboli (segni, pianeti, archetipi) che appartengono al patrimonio culturale </w:t>
      </w:r>
      <w:r w:rsidRPr="001301B1">
        <w:rPr>
          <w:rFonts w:ascii="Garamond" w:hAnsi="Garamond"/>
          <w:color w:val="000000"/>
          <w:lang w:val="it-IT"/>
        </w:rPr>
        <w:lastRenderedPageBreak/>
        <w:t xml:space="preserve">collettivo. Un segno come il Leone, ad esempio, evoca storicamente concetti di reggenza, coraggio e leadership; questi rimandano a uno schema archetipico nell’inconscio collettivo junghiano. Così, un’azione («essere coraggiosi») può essere pensata attraverso l’immagine del Leone, conferendo un tono simbolico alle scelte individuali. La sincronicità stessa è un’espressione di questo sostrato simbolico comune: quando un contenuto psichico inconscio (un archetipo) si manifesta, può collegarsi con un avvenimento esterno secondo uno schema simbolico universale. Jung afferma che «nell’inconscio collettivo, un simbolo zodiacale è una delle note dell’energia cosmica che si riflette nell’energia psichica umana», e che il cielo archetipico zodiacale è la mappa di questi significati. Non causalità e coerenza narrativa: sia l’astrologia che la sincronicità (a differenza della visione strettamente causale della scienza) operano su un altro piano interpretativo: quello del tempo qualitativo e dei legami di senso. L’astrologia non pretende che i corpi celesti producano effetti materiali sul carattere, ma piuttosto che i pattern temporali che osserviamo nel cielo riflettano o accompagnino quelli interiori. È come dire che il tema natale è sincronizzato simbolicamente alla psiche: «avviene una corrispondenza tra eventi interiori ed esteriori». Questo riprende l’approccio di Weber sul Verstehen: comprendere un’azione significa ricostruire la storia che l’ha prodotta, e la sincronicità (unitamente alla simbologia astrologica) fornisce elementi di narrazione fuori dal comune per la nostra autobiografia. Se in una fase di transizione personale avvenisse un inatteso allineamento planetario (o una rara eclissi), potremmo interpretarli come segni sincronistici che rafforzano il senso delle nostre decisioni. Interpretazione e libertà: infine, tutte e tre le prospettive implicano un’attività interpretativa dell’agente stesso. Secondo i filosofi dell’azione e Weber, l’attore dà significato alle proprie ragioni; secondo l’interazionismo simbolico, costruisce significati socialmente; secondo Jung, l’individuo può interpretare i simboli astrologici e le coincidenze come messaggi. In quest’ottica, l’agire non è cieco ma può diventare guidato da una storia che noi stessi scriviamo . Anzi, la sincronicità offre un “feedback” dalla realtà, un riscontro simbolico esterno che conferma o arricchisce la narrazione che stiamo vivendo. In sintesi, la teoria dell’azione mette l’accento sulla intenzionalità e il senso soggettivo ; l’astrologia porta in campo la ricchezza dei simboli archetipici ; la sincronicità aggiunge la dimensione delle coincidenze significative . Integrando questi livelli, si può concepire l’agire umano non come mero automatismo, ma come trama di intenzioni, simboli e “segni” che si intrecciano per dare senso all’esperienza. Esempi concreti e applicazioni pratiche Per capire come queste prospettive possano concretamente influenzare le scelte di vita, immaginiamo alcuni esempi pratici: Definire chiaramente gli obiettivi (teoria dell’azione): iniziare riflettendo sul perché di ciò che vogliamo fare. Ad esempio, prima di prendere una decisione importante (cambiare lavoro, trasferirsi, iniziare un progetto), possiamo chiederci quale sia la motivazione profonda. La teoria dell’azione suggerisce di esplicitare le intenzioni e i valori che ci guidano. In termini pratici, potremmo tenere un diario delle nostre scelte, annotando gli obiettivi specifici e i criteri di successo che riteniamo importanti. Questo ci rende consapevoli del significato soggettivo dietro ogni azione. Esplorare il linguaggio simbolico (astrologia): una volta identificate le nostre intenzioni, possiamo utilizzare gli strumenti simbolici dell’astrologia per colorire e arricchire la narrazione. Per esempio, potremmo leggere il nostro oroscopo o analizzare il tema natale per cercare analogie con il momento attuale della vita. Se scopriamo che Plutone sta transitando sulla nostra casa delle relazioni, potremmo interpretarlo come simbolo di trasformazione profonda nelle modalità di interazione con gli altri. Jung sosteneva che l’astrologia non è priva di valore psicologico: anzi, contiene “certi dati di fatto psicologici” ed è una “psicologia proiettata”. In pratica, nel considerare i simboli astrologici possiamo chiedere: “Quali archetipi (ad es. guerriero, sovrano, innamorato) emergono nella mia situazione? Come posso incarnarli positivamente?”. L’astrologia può offrire spunti di riflessione sul </w:t>
      </w:r>
      <w:r w:rsidRPr="001301B1">
        <w:rPr>
          <w:rFonts w:ascii="Garamond" w:hAnsi="Garamond"/>
          <w:color w:val="000000"/>
          <w:lang w:val="it-IT"/>
        </w:rPr>
        <w:lastRenderedPageBreak/>
        <w:t xml:space="preserve">proprio carattere, sulle sfide e opportunità, e divenire così una mappa simbolica da cui trarre ispirazione nell’azione. Prestare attenzione alle coincidenze significative (sincronicità): un ulteriore esercizio utile è quello di notare e registrare i fenomeni sincronistici. Ogni volta che avvertiamo una sensazione interiore forte (un’intuizione, un desiderio, un sogno ricorrente) e contemporaneamente accade qualcosa nel mondo esterno (incontro, evento casuale, messaggio “casuale”), possiamo chiederci se vi sia una connessione di significato. Jung incoraggiava a vedere in queste coincidenze “eventi sincronici di carattere archetipico”. Ad esempio, se improvvisamente ci viene in mente una persona del passato e subito dopo riceviamo una sua chiamata, potremmo interpretarlo non come mero caso ma come segno che il nostro legame è simbolicamente rilevante nel presente. Prendere nota di questi eventi (su carta o con appunti) aiuta a costruire la convinzione che l’esperienza quotidiana sia strutturata da nessi di senso invisibili. In pratica, possiamo dedicare qualche minuto ogni sera a riflettere: “Oggi ho notato qualche coincidenza significativo? Come si collega al mio stato d’animo o ai miei obiettivi?”. Con il tempo, questo semplice esercizio allena la percezione a riconoscere sincronicità che altrimenti passerebbero inosservate. Integrare ragione e immaginazione: dall’unione di queste prospettive nasce un approccio integrato all’azione. In termini pratici, ciò significa alternare fasi di pianificazione razionale e di interpretazione simbolica. Ad esempio, una lista di passi concreti (basata su scopi chiari) potrà essere accompagnata da una visualizzazione immaginativa in cui ci si identifica con il simbolo astrologico appropriato (ad es. un’Ariete per il coraggio di iniziare, o un Toro per la determinazione). Le motivazioni così coltivate possono essere rinforzate dal riscontro sincronico: se notiamo che un “segno” esterno (un articolo letto, un incontro inaspettato) è allineato con i nostri obiettivi, potremo usarlo come conferma simbolica che stiamo sulla strada giusta. Riassumendo, ecco alcuni passi concreti per applicare questi insegnamenti nell’agire quotidiano: Chiarezza intenzionale: definire obiettivi e motivazioni personali prima di agire, assicurandosi che l’azione sia davvero in linea con i propri valori. Lettura simbolica: esplorare il proprio tema natale o consultare informazioni astrologiche per cogliere possibili metafore narrative del periodo che si sta attraversando. Osservazione delle sincronicità: tenere un diario degli eventi sincronistici (coincidenze significative) che si presentano, interpretandoli come possibili guide simboliche. Equilibrio azione-meditazione: alternare fasi di progettazione logica e fasi di riflessione introspettiva (sognando a occhi aperti o meditando) in cui si dà spazio al pensiero simbolico. Conclusioni Alla luce di queste riflessioni, emerge un quadro unitario: l’agire umano è carico di significati, simboli e possibili coincidenze acausali . La teoria dell’azione filosofica e sociologica ci insegna a non sottovalutare mai il valore delle intenzioni e dei fini quando interpretiamo il comportamento umano. Essa ci ricorda che anche le scelte più quotidiane seguono una logica interna di senso. L’astrologia, dal canto suo, fornisce un vasto atlante simbolico di archetipi – un linguaggio con cui leggere i moti dell’anima – che Jung definì come «un cielo simbolico dove la psiche proietta i suoi archetipi». Attraverso l’oroscopo e le carte astrali, mettiamo alla prova il nostro mondo interiore in un contesto simbolico condiviso, alimentando la nostra capacità di riflessione narrativa. Infine, la sincronicità junghiana ci invita a riconoscere un ordine acausale dei fenomeni, per il quale gli eventi interiori e esteriori possono rispecchiarsi in modo significativo . In sintesi, queste tre prospettive – intenzionalità, simboli, coincidenze significative – possono integrarsi in un modo di vedere l’esistenza umano come un intreccio di storie dotate di senso. Quando un individuo agisce, non compie semplicemente un atto isolato: proietta nell’azione le proprie convinzioni, i propri archetipi e, a volte, ne coglie l’eco nel mondo che lo circonda. Seguendo i suggerimenti di cui sopra, è possibile trasformare ogni scelta e ogni esperienza in un’occasione di crescita: definendo consapevolmente gli obiettivi (teoria dell’azione), leggendo i simboli che ci circondano (astrologia) e accogliendo le </w:t>
      </w:r>
      <w:r w:rsidRPr="001301B1">
        <w:rPr>
          <w:rFonts w:ascii="Garamond" w:hAnsi="Garamond"/>
          <w:color w:val="000000"/>
          <w:lang w:val="it-IT"/>
        </w:rPr>
        <w:lastRenderedPageBreak/>
        <w:t>coincidenze come messaggi (sincronicità). In questo modo, l’agire umano diventa non solo il risultato di cause, ma soprattutto l’espressione di un significato che sa farsi strada attraverso miti, metafore e segni del destino. Questo articolo, inotre, ha sostenuto che, riconcettualizzando l’astrologia attraverso la lente della teoria dell’azione, in particolare come un sistema per generare “concetti di forma” che producono conoscenza pratica, la sua integrità può essere filosoficamente protetta senza ricorrere a pretese predittive non verificate. Inoltre, la sincronicità junghiana offre un potente quadro complementare, fornendo un “principio di connessione acausale” che risuona profondamente con la natura causale non materiale di queste “forme” astrologiche ridefinite e con l’inerente “tendenza alla formazione di modelli” dell’universo. L’esplorazione di queste interconnessioni sottolinea il profondo valore degli approcci interdisciplinari nel navigare fenomeni umani complessi che resistono alla riduzione a spiegazioni puramente scientifiche o puramente mistiche. Muovendosi oltre i rigidi confini disciplinari, possiamo scoprire comprensioni più ricche e sfumate della realtà. Questa sintesi invita a una rivalutazione di come comprendiamo l’agenzia umana, la creazione di significato e la nostra relazione con l’ordine percepito dell’universo. Suggerisce che pratiche come l’astrologia, quando filosoficamente ricontestualizzate, possono offrire preziosi quadri per l’auto-comprensione e la guida pratica, non come forze deterministiche, ma come linguaggi simbolici che informano le nostre azioni intenzionali all’interno di un cosmo intriso di significato latente. La convergenza del focus della teoria dell’azione sull’intenzionalità, delle forme astrologiche ridefinite e delle connessioni acausali della sincronicità indica una visione convincente in cui l’esperienza umana è profondamente intrecciata con una realtà significativa e ricca di modelli, trascendendo i modelli causali semplicistici. Fonti principali: pensiero sociologico e filosofico classico (Aristotele, Weber, Durkheim), simbolismo in psicologia sociale (Mead, Goffman); opere di C. G. Jung su astrologia e sincronicità; testi di psicologia e astrologia junghiana.</w:t>
      </w:r>
    </w:p>
    <w:p w14:paraId="054CFF34" w14:textId="77777777" w:rsidR="00591682" w:rsidRPr="001301B1" w:rsidRDefault="00000000">
      <w:pPr>
        <w:rPr>
          <w:rFonts w:ascii="Garamond" w:hAnsi="Garamond"/>
          <w:lang w:val="it-IT"/>
        </w:rPr>
      </w:pPr>
      <w:r w:rsidRPr="001301B1">
        <w:rPr>
          <w:rFonts w:ascii="Garamond" w:hAnsi="Garamond"/>
          <w:color w:val="000000"/>
          <w:lang w:val="it-IT"/>
        </w:rPr>
        <w:t>Mi sono imbattuto in questo articolo del Dott. A. P. Ashwin Kumar che inserisce l’astrologia in un nuova cornice di significato e di valore scientifico e utilità: Astrology: An Action Theoretic Re-description</w:t>
      </w:r>
    </w:p>
    <w:p w14:paraId="75E716F3" w14:textId="77777777" w:rsidR="00591682" w:rsidRPr="001301B1" w:rsidRDefault="00000000">
      <w:pPr>
        <w:rPr>
          <w:rFonts w:ascii="Garamond" w:hAnsi="Garamond"/>
          <w:lang w:val="it-IT"/>
        </w:rPr>
      </w:pPr>
      <w:r w:rsidRPr="001301B1">
        <w:rPr>
          <w:rFonts w:ascii="Garamond" w:hAnsi="Garamond"/>
          <w:color w:val="000000"/>
          <w:lang w:val="it-IT"/>
        </w:rPr>
        <w:t>L’agire umano è da sempre oggetto di riflessione in molte discipline. Filosofi, sociologi e psicologi analizzano come l’individuo traduca motivazioni e convinzioni in azioni concrete; allo stesso tempo, tradizioni simboliche come l’astrologia cercano di fornire una mappa simbolica degli influssi che orientano la vita. Carl Gustav Jung, nel suo lavoro sulla sincronicità , ha proposto che esistano coincidenze significative – collegamenti acausali tra mondo interiore e fenomeni esterni – che possono far luce sulle motivazioni profonde delle nostre scelte. Questo articolo esplora le principali declinazioni della teoria dell’azione (filosofica, sociologica, simbolica), il significato simbolico dell’astrologia e il concetto junghiano di sincronicità, mettendo in luce i punti di contatto tra questi ambiti. Attraverso esempi concreti, mostreremo come queste prospettive possano integrarsi per orientare l’agire umano e arricchire il senso dell’esperienza.</w:t>
      </w:r>
    </w:p>
    <w:p w14:paraId="3D6856CC" w14:textId="77777777" w:rsidR="00591682" w:rsidRPr="001301B1" w:rsidRDefault="00000000">
      <w:pPr>
        <w:rPr>
          <w:rFonts w:ascii="Garamond" w:hAnsi="Garamond"/>
          <w:lang w:val="it-IT"/>
        </w:rPr>
      </w:pPr>
      <w:r w:rsidRPr="001301B1">
        <w:rPr>
          <w:rFonts w:ascii="Garamond" w:hAnsi="Garamond"/>
          <w:color w:val="000000"/>
          <w:lang w:val="it-IT"/>
        </w:rPr>
        <w:t>La teoria dell’azione, un sottocampo della filosofia della mente, si occupa fondamentalmente della distinzione tra eventi che semplicemente accadono a una persona ed eventi che essa fa o causa . Questa distinzione è cruciale per comprendere l’agenzia umana e ha significative implicazioni per l’etica. I filosofi in questo campo esplorano concetti come motivo, desiderio, scopo, deliberazione, decisione, intenzione, tentativo e libero arbitrio.</w:t>
      </w:r>
    </w:p>
    <w:p w14:paraId="66D6A6F3" w14:textId="77777777" w:rsidR="00591682" w:rsidRPr="001301B1" w:rsidRDefault="00000000">
      <w:pPr>
        <w:rPr>
          <w:rFonts w:ascii="Garamond" w:hAnsi="Garamond"/>
          <w:lang w:val="it-IT"/>
        </w:rPr>
      </w:pPr>
      <w:r w:rsidRPr="001301B1">
        <w:rPr>
          <w:rFonts w:ascii="Garamond" w:hAnsi="Garamond"/>
          <w:color w:val="000000"/>
          <w:lang w:val="it-IT"/>
        </w:rPr>
        <w:t xml:space="preserve">Un problema centrale all’interno della teoria dell’azione è la questione della volizione – cosa connette precisamente un’intenzione con un movimento corporeo. Ludwig Wittgenstein pose celebremente </w:t>
      </w:r>
      <w:r w:rsidRPr="001301B1">
        <w:rPr>
          <w:rFonts w:ascii="Garamond" w:hAnsi="Garamond"/>
          <w:color w:val="000000"/>
          <w:lang w:val="it-IT"/>
        </w:rPr>
        <w:lastRenderedPageBreak/>
        <w:t>questa domanda chiedendo: “Cosa resta se sottraggo il fatto che il mio braccio si alza dal fatto che alzo il mio braccio?”. Questa formulazione evidenzia la differenza qualitativa tra un mero evento fisico e un atto voluto e intenzionale. L’intenzionalità, in fenomenologia, è la caratteristica della coscienza di essere “cosciente di qualcosa”, la sua direzionalità verso un oggetto. Questo concetto consente ai fenomenologi di affrontare il problema immanente-trascendente analizzando come un oggetto acquisisca significato per la coscienza.</w:t>
      </w:r>
    </w:p>
    <w:p w14:paraId="53CFA61F" w14:textId="77777777" w:rsidR="00591682" w:rsidRPr="001301B1" w:rsidRDefault="00000000">
      <w:pPr>
        <w:rPr>
          <w:rFonts w:ascii="Garamond" w:hAnsi="Garamond"/>
          <w:lang w:val="it-IT"/>
        </w:rPr>
      </w:pPr>
      <w:r w:rsidRPr="001301B1">
        <w:rPr>
          <w:rFonts w:ascii="Garamond" w:hAnsi="Garamond"/>
          <w:color w:val="000000"/>
          <w:lang w:val="it-IT"/>
        </w:rPr>
        <w:t>La teoria dell’azione di base descrive spesso il comportamento intenzionale come causato dai desideri e dalle credenze di un agente in una situazione particolare. Ad esempio, il desiderio di un bicchiere d’acqua unito alla credenza che il liquido trasparente nel bicchiere di fronte sia acqua può portare all’azione di allungare la mano per prendere il bicchiere. Mentre alcune teorie, come quella di Donald Davidson, propongono che desiderio e credenza causino congiuntamente l’azione, altre, come quella di Michael Bratman, sostengono che l’intenzione sia un concetto fondamentale non riducibile a desideri e credenze. La visione di Aristotele enfatizzava sia la causa efficiente (l’agente) sia la causa finale (l’intenzione). Il concetto popolare di intenzionalità specifica inoltre che un comportamento è giudicato intenzionale quando l’agente possiede un desiderio per un risultato, una credenza che l’azione porti a quel risultato, un’intenzione di eseguire l’azione, l’abilità di eseguirla e la consapevolezza di realizzare l’intenzione durante l’esecuzione dell’azione. Questi stati mentali, pur avendo un “potere causale”, sono distinti dalle mere cause perché svolgono una funzione specifica nel ragionamento di un agente verso la formazione di un’intenzione di agire, caratterizzata da soggettività dell’agente e razionalità.</w:t>
      </w:r>
    </w:p>
    <w:p w14:paraId="6024D80A" w14:textId="77777777" w:rsidR="00591682" w:rsidRPr="001301B1" w:rsidRDefault="00000000">
      <w:pPr>
        <w:rPr>
          <w:rFonts w:ascii="Garamond" w:hAnsi="Garamond"/>
          <w:lang w:val="it-IT"/>
        </w:rPr>
      </w:pPr>
      <w:r w:rsidRPr="001301B1">
        <w:rPr>
          <w:rFonts w:ascii="Garamond" w:hAnsi="Garamond"/>
          <w:color w:val="000000"/>
          <w:lang w:val="it-IT"/>
        </w:rPr>
        <w:t>Lo studio di Kumar introduce il concetto di “concetti di forma” all’interno della teoria dell’azione, contrapponendoli alle “cause materiali”. Questa distinzione è cruciale: invece di considerare i fenomeni come cause materiali dirette, essi vengono intesi come strutture concettuali che aiutano a catturare “tipi di situazione” incontrati nella vita quotidiana, generando così conoscenza pratica. Questo quadro suggerisce che la razionalità si estende ben oltre il mero calcolo dei mezzi per raggiungere i fini, includendo la risposta corretta alle ragioni percepite. Questo cambiamento permette di comprendere certe pratiche, come l’astrologia, non come scienze predittive basate sulla causalità materiale, ma come sistemi per generare intuizioni pratiche significative.</w:t>
      </w:r>
    </w:p>
    <w:p w14:paraId="0080DD3D" w14:textId="77777777" w:rsidR="00591682" w:rsidRPr="001301B1" w:rsidRDefault="00000000">
      <w:pPr>
        <w:rPr>
          <w:rFonts w:ascii="Garamond" w:hAnsi="Garamond"/>
          <w:lang w:val="it-IT"/>
        </w:rPr>
      </w:pPr>
      <w:r w:rsidRPr="001301B1">
        <w:rPr>
          <w:rFonts w:ascii="Garamond" w:hAnsi="Garamond"/>
          <w:color w:val="000000"/>
          <w:lang w:val="it-IT"/>
        </w:rPr>
        <w:t>La distinzione fondamentale della teoria dell’azione tra ciò che accade a una persona e ciò che essa fa pone in evidenza la sfida filosofica dell’agenzia umana di fronte a forze potenzialmente deterministiche. L’introduzione dei “concetti di forma” da parte di Kumar rappresenta una risposta diretta a questa sfida. Se l’astrologia viene ridefinita attraverso i concetti di forma piuttosto che come causa materiale, il dibattito si sposta da una questione di corpi celesti che causano fisicamente eventi a come i modelli astrologici fungano da quadri concettuali per comprendere e navigare le situazioni umane. Questo implica un passaggio da una visione puramente meccanicistica e deterministica della causalità a una che incorpora intenzionalità, creazione di significato e ragionamento pratico. Si tratta di un profondo cambiamento da una lente scientifica (predittiva) a una lente filosofica (interpretativa, pratica). Questa ridefinizione offre un percorso per conciliare pratiche apparentemente irrazionali con una forma di razionalità, non convalidando le loro pretese scientifiche, ma rivalutando la loro funzione epistemica. Suggerisce che la comprensione e l’azione umana non sono governate unicamente da cause efficienti, ma anche da come concettualizziamo e interpretiamo le nostre esperienze vissute. Ciò apre uno spazio per discipline tradizionalmente liquidate come “pseudoscienze” per essere comprese come sistemi di conoscenza pratica o quadri per la creazione di significato, piuttosto che come tentativi scientifici falliti.</w:t>
      </w:r>
    </w:p>
    <w:p w14:paraId="6AB42C53" w14:textId="77777777" w:rsidR="00591682" w:rsidRPr="001301B1" w:rsidRDefault="00000000">
      <w:pPr>
        <w:rPr>
          <w:rFonts w:ascii="Garamond" w:hAnsi="Garamond"/>
          <w:lang w:val="it-IT"/>
        </w:rPr>
      </w:pPr>
      <w:r w:rsidRPr="001301B1">
        <w:rPr>
          <w:rFonts w:ascii="Garamond" w:hAnsi="Garamond"/>
          <w:color w:val="000000"/>
          <w:lang w:val="it-IT"/>
        </w:rPr>
        <w:lastRenderedPageBreak/>
        <w:t>La teoria dell’azione enfatizza il ruolo di desideri, credenze e intenzioni nel portare al comportamento intenzionale . Il lavoro di Kumar afferma esplicitamente che gli aspetti astrologici, quando ridefiniti come concetti di forma, hanno un “ruolo centrale nella generazione di conoscenza pratica”. Questa osservazione si collega direttamente all’idea che la razionalità nella teoria dell’azione si estende oltre il mero calcolo dei mezzi per raggiungere i fini; essa implica “rispondere correttamente alle ragioni percepite dall’agente”. Pertanto, i “concetti di forma” astrologici potrebbero essere visti come fornire ragioni o quadri per percepire ragioni che guidano l’azione pratica, anche se non rappresentano cause materiali. Ciò suggerisce che la “conoscenza pratica” non riguarda solo il sapere come fare le cose, ma anche il sapere come interpretare le situazioni e su quali ragioni agire . L’astrologia, in questa luce, diventa un sistema per strutturare la percezione e fornire un vocabolario per interpretare i “tipi di situazione” della vita, informando così le decisioni e le risposte pratiche. Questo la allontana dalla divinazione e la avvicina a uno strumento per l’auto-riflessione e l’impegno strategico con le sfide della vita.</w:t>
      </w:r>
    </w:p>
    <w:p w14:paraId="1D154AB7" w14:textId="77777777" w:rsidR="00591682" w:rsidRPr="001301B1" w:rsidRDefault="00000000">
      <w:pPr>
        <w:rPr>
          <w:rFonts w:ascii="Garamond" w:hAnsi="Garamond"/>
          <w:lang w:val="it-IT"/>
        </w:rPr>
      </w:pPr>
      <w:r w:rsidRPr="001301B1">
        <w:rPr>
          <w:rFonts w:ascii="Garamond" w:hAnsi="Garamond"/>
          <w:color w:val="000000"/>
          <w:lang w:val="it-IT"/>
        </w:rPr>
        <w:t>Prospettiva filosofica dell’azione</w:t>
      </w:r>
    </w:p>
    <w:p w14:paraId="54E01643" w14:textId="77777777" w:rsidR="00591682" w:rsidRPr="001301B1" w:rsidRDefault="00000000">
      <w:pPr>
        <w:rPr>
          <w:rFonts w:ascii="Garamond" w:hAnsi="Garamond"/>
          <w:lang w:val="it-IT"/>
        </w:rPr>
      </w:pPr>
      <w:r w:rsidRPr="001301B1">
        <w:rPr>
          <w:rFonts w:ascii="Garamond" w:hAnsi="Garamond"/>
          <w:color w:val="000000"/>
          <w:lang w:val="it-IT"/>
        </w:rPr>
        <w:t>Nella tradizione filosofica, l’ azione è intesa come attività intenzionale di un soggetto. Aristotele già distingue il fare umano (</w:t>
      </w:r>
      <w:r w:rsidRPr="004C7C02">
        <w:rPr>
          <w:rFonts w:ascii="Garamond" w:hAnsi="Garamond"/>
          <w:color w:val="000000"/>
        </w:rPr>
        <w:t>ποίησις</w:t>
      </w:r>
      <w:r w:rsidRPr="001301B1">
        <w:rPr>
          <w:rFonts w:ascii="Garamond" w:hAnsi="Garamond"/>
          <w:color w:val="000000"/>
          <w:lang w:val="it-IT"/>
        </w:rPr>
        <w:t xml:space="preserve"> e </w:t>
      </w:r>
      <w:r w:rsidRPr="004C7C02">
        <w:rPr>
          <w:rFonts w:ascii="Garamond" w:hAnsi="Garamond"/>
          <w:color w:val="000000"/>
        </w:rPr>
        <w:t>πράξις</w:t>
      </w:r>
      <w:r w:rsidRPr="001301B1">
        <w:rPr>
          <w:rFonts w:ascii="Garamond" w:hAnsi="Garamond"/>
          <w:color w:val="000000"/>
          <w:lang w:val="it-IT"/>
        </w:rPr>
        <w:t>) dal mero subire: l’azione è “attività posta in essere da un determinato soggetto” e, nella praxis , il fine risiede nell’agire stesso. In sintesi, agire significa compiere un atto volontario con un proposito interno: non si tratta di un mero movimento biologico, ma di un comportamento finalizzato (</w:t>
      </w:r>
      <w:r w:rsidRPr="004C7C02">
        <w:rPr>
          <w:rFonts w:ascii="Garamond" w:hAnsi="Garamond"/>
          <w:color w:val="000000"/>
        </w:rPr>
        <w:t>πρ</w:t>
      </w:r>
      <w:r w:rsidRPr="004C7C02">
        <w:rPr>
          <w:rFonts w:ascii="Times New Roman" w:hAnsi="Times New Roman" w:cs="Times New Roman"/>
          <w:color w:val="000000"/>
        </w:rPr>
        <w:t>ᾶ</w:t>
      </w:r>
      <w:r w:rsidRPr="004C7C02">
        <w:rPr>
          <w:rFonts w:ascii="Garamond" w:hAnsi="Garamond"/>
          <w:color w:val="000000"/>
        </w:rPr>
        <w:t>ξις</w:t>
      </w:r>
      <w:r w:rsidRPr="001301B1">
        <w:rPr>
          <w:rFonts w:ascii="Garamond" w:hAnsi="Garamond"/>
          <w:color w:val="000000"/>
          <w:lang w:val="it-IT"/>
        </w:rPr>
        <w:t>) dotato di significato per chi lo compie.</w:t>
      </w:r>
    </w:p>
    <w:p w14:paraId="33C2E2A1" w14:textId="77777777" w:rsidR="00591682" w:rsidRPr="001301B1" w:rsidRDefault="00000000">
      <w:pPr>
        <w:rPr>
          <w:rFonts w:ascii="Garamond" w:hAnsi="Garamond"/>
          <w:lang w:val="it-IT"/>
        </w:rPr>
      </w:pPr>
      <w:r w:rsidRPr="001301B1">
        <w:rPr>
          <w:rFonts w:ascii="Garamond" w:hAnsi="Garamond"/>
          <w:color w:val="000000"/>
          <w:lang w:val="it-IT"/>
        </w:rPr>
        <w:t>Nel Novecento, la filosofia analitica ha approfondito questi concetti concentrandosi su intenzioni, volontà e spiegazioni linguistiche dell’azione. Da un lato, correnti non causali (seguaci di Anscombe e Wittgenstein) sostenevano che intenzioni e motivi non sono “cause occulte” degli atti, bensì categorie del linguaggio che permettono di interpretare un movimento fisico come azione volontaria. In questa prospettiva, un movimento corporeo diventa “azione” solo se descritto come intenzionale: la descrizione stessa dell’intenzione è parte integrante dell’azione. Così, il senso dell’agire si origina dalle convenzioni e dal contesto socio-linguistico in cui si esprime. Al contrario, filosofi come Davidson proponevano teorie causali: anche in questo caso però le ragioni dell’agire non sono entità mistiche, ma eventi neurofisiologici spiegati con un linguaggio intenzionale. In ogni caso, su un punto vi è consenso: la teoria dell’azione cerca di cogliere il significato soggettivo e finalizzato dell’agire umano.</w:t>
      </w:r>
    </w:p>
    <w:p w14:paraId="567D0F9B" w14:textId="77777777" w:rsidR="00591682" w:rsidRPr="001301B1" w:rsidRDefault="00000000">
      <w:pPr>
        <w:rPr>
          <w:rFonts w:ascii="Garamond" w:hAnsi="Garamond"/>
          <w:lang w:val="it-IT"/>
        </w:rPr>
      </w:pPr>
      <w:r w:rsidRPr="001301B1">
        <w:rPr>
          <w:rFonts w:ascii="Garamond" w:hAnsi="Garamond"/>
          <w:color w:val="000000"/>
          <w:lang w:val="it-IT"/>
        </w:rPr>
        <w:t>Punti chiave (teoria filosofica dell’azione):</w:t>
      </w:r>
    </w:p>
    <w:p w14:paraId="16CC9456" w14:textId="77777777" w:rsidR="00591682" w:rsidRPr="001301B1" w:rsidRDefault="00000000">
      <w:pPr>
        <w:rPr>
          <w:rFonts w:ascii="Garamond" w:hAnsi="Garamond"/>
          <w:lang w:val="it-IT"/>
        </w:rPr>
      </w:pPr>
      <w:r w:rsidRPr="001301B1">
        <w:rPr>
          <w:rFonts w:ascii="Garamond" w:hAnsi="Garamond"/>
          <w:color w:val="000000"/>
          <w:lang w:val="it-IT"/>
        </w:rPr>
        <w:t>L’azione è volontaria e mirata a un fine; secondo Aristotele essa ha un senso proprio, distinto dalla mera produzione di oggetti.</w:t>
      </w:r>
    </w:p>
    <w:p w14:paraId="416377B7" w14:textId="77777777" w:rsidR="00591682" w:rsidRPr="001301B1" w:rsidRDefault="00000000">
      <w:pPr>
        <w:rPr>
          <w:rFonts w:ascii="Garamond" w:hAnsi="Garamond"/>
          <w:lang w:val="it-IT"/>
        </w:rPr>
      </w:pPr>
      <w:r w:rsidRPr="001301B1">
        <w:rPr>
          <w:rFonts w:ascii="Garamond" w:hAnsi="Garamond"/>
          <w:color w:val="000000"/>
          <w:lang w:val="it-IT"/>
        </w:rPr>
        <w:t>In filosofia analitica, le intenzioni non sono viste come cause occulte ma come descrizioni che conferiscono senso: un movimento è un’azione solo se descritto come intenzionale.</w:t>
      </w:r>
    </w:p>
    <w:p w14:paraId="1FF48478" w14:textId="77777777" w:rsidR="00591682" w:rsidRPr="001301B1" w:rsidRDefault="00000000">
      <w:pPr>
        <w:rPr>
          <w:rFonts w:ascii="Garamond" w:hAnsi="Garamond"/>
          <w:lang w:val="it-IT"/>
        </w:rPr>
      </w:pPr>
      <w:r w:rsidRPr="001301B1">
        <w:rPr>
          <w:rFonts w:ascii="Garamond" w:hAnsi="Garamond"/>
          <w:color w:val="000000"/>
          <w:lang w:val="it-IT"/>
        </w:rPr>
        <w:t>In tutte le analisi filosofiche emerge che agiamo guidati da significati e intenzioni – l’azione porta in sé valori, obiettivi e convinzioni che ne giustificano l’esistenza.</w:t>
      </w:r>
    </w:p>
    <w:p w14:paraId="028AB309" w14:textId="77777777" w:rsidR="00591682" w:rsidRPr="001301B1" w:rsidRDefault="00000000">
      <w:pPr>
        <w:rPr>
          <w:rFonts w:ascii="Garamond" w:hAnsi="Garamond"/>
          <w:lang w:val="it-IT"/>
        </w:rPr>
      </w:pPr>
      <w:r w:rsidRPr="001301B1">
        <w:rPr>
          <w:rFonts w:ascii="Garamond" w:hAnsi="Garamond"/>
          <w:color w:val="000000"/>
          <w:lang w:val="it-IT"/>
        </w:rPr>
        <w:t>Prospettiva sociologica dell’azione</w:t>
      </w:r>
    </w:p>
    <w:p w14:paraId="1E02FFAB" w14:textId="77777777" w:rsidR="00591682" w:rsidRPr="001301B1" w:rsidRDefault="00000000">
      <w:pPr>
        <w:rPr>
          <w:rFonts w:ascii="Garamond" w:hAnsi="Garamond"/>
          <w:lang w:val="it-IT"/>
        </w:rPr>
      </w:pPr>
      <w:r w:rsidRPr="001301B1">
        <w:rPr>
          <w:rFonts w:ascii="Garamond" w:hAnsi="Garamond"/>
          <w:color w:val="000000"/>
          <w:lang w:val="it-IT"/>
        </w:rPr>
        <w:t xml:space="preserve">Anche la sociologia si occupa dell’azione, ma ponendo l’accento sulla dimensione relazionale e strutturale . Nella visione di Émile Durkheim, l’azione sociale riflette norme e coesione del gruppo: l’azione è allora vista in chiave oggettiva (norme collettive, ruoli istituzionali). Max Weber, invece, poneva l’accento sul soggetto attivo e intenzionale all’interno del sociale: per Weber la sociologia “è </w:t>
      </w:r>
      <w:r w:rsidRPr="001301B1">
        <w:rPr>
          <w:rFonts w:ascii="Garamond" w:hAnsi="Garamond"/>
          <w:color w:val="000000"/>
          <w:lang w:val="it-IT"/>
        </w:rPr>
        <w:lastRenderedPageBreak/>
        <w:t>la scienza che si occupa di [Verstehen] comprensione interpretativa dell’azione sociale e quindi di spiegazione causale del suo corso e delle sue conseguenze”. In altre parole, Weber riteneva fondamentale capire il significato che l’attore attribuisce alla propria azione : “prima di attribuire una causa a un’azione, occorre comprenderne il significato soggettivo”. Questo comporta un approccio empatico (Verstehen), in cui il ricercatore si mette nei panni dell’attore per coglierne motivazioni e scopi.</w:t>
      </w:r>
    </w:p>
    <w:p w14:paraId="7416FAB8" w14:textId="77777777" w:rsidR="00591682" w:rsidRPr="001301B1" w:rsidRDefault="00000000">
      <w:pPr>
        <w:rPr>
          <w:rFonts w:ascii="Garamond" w:hAnsi="Garamond"/>
          <w:lang w:val="it-IT"/>
        </w:rPr>
      </w:pPr>
      <w:r w:rsidRPr="001301B1">
        <w:rPr>
          <w:rFonts w:ascii="Garamond" w:hAnsi="Garamond"/>
          <w:color w:val="000000"/>
          <w:lang w:val="it-IT"/>
        </w:rPr>
        <w:t>Weber distingue quattro “tipi ideali” di azione sociale basati sulle motivazioni:</w:t>
      </w:r>
    </w:p>
    <w:p w14:paraId="309D4D25" w14:textId="77777777" w:rsidR="00591682" w:rsidRPr="001301B1" w:rsidRDefault="00000000">
      <w:pPr>
        <w:rPr>
          <w:rFonts w:ascii="Garamond" w:hAnsi="Garamond"/>
          <w:lang w:val="it-IT"/>
        </w:rPr>
      </w:pPr>
      <w:r w:rsidRPr="001301B1">
        <w:rPr>
          <w:rFonts w:ascii="Garamond" w:hAnsi="Garamond"/>
          <w:color w:val="000000"/>
          <w:lang w:val="it-IT"/>
        </w:rPr>
        <w:t>Azione tradizionale : guidata da abitudini o consuetudini.</w:t>
      </w:r>
    </w:p>
    <w:p w14:paraId="1DA5584A" w14:textId="77777777" w:rsidR="00591682" w:rsidRPr="001301B1" w:rsidRDefault="00000000">
      <w:pPr>
        <w:rPr>
          <w:rFonts w:ascii="Garamond" w:hAnsi="Garamond"/>
          <w:lang w:val="it-IT"/>
        </w:rPr>
      </w:pPr>
      <w:r w:rsidRPr="001301B1">
        <w:rPr>
          <w:rFonts w:ascii="Garamond" w:hAnsi="Garamond"/>
          <w:color w:val="000000"/>
          <w:lang w:val="it-IT"/>
        </w:rPr>
        <w:t>Azione affettiva (o emotiva) : guidata da impulsi e affetti immediati, senza riflessione sui risultati.</w:t>
      </w:r>
    </w:p>
    <w:p w14:paraId="6B38CC2C" w14:textId="77777777" w:rsidR="00591682" w:rsidRPr="001301B1" w:rsidRDefault="00000000">
      <w:pPr>
        <w:rPr>
          <w:rFonts w:ascii="Garamond" w:hAnsi="Garamond"/>
          <w:lang w:val="it-IT"/>
        </w:rPr>
      </w:pPr>
      <w:r w:rsidRPr="001301B1">
        <w:rPr>
          <w:rFonts w:ascii="Garamond" w:hAnsi="Garamond"/>
          <w:color w:val="000000"/>
          <w:lang w:val="it-IT"/>
        </w:rPr>
        <w:t>Azione orientata ai valori : dettata da convinzioni profonde (ad es. religiose), senza calcolo sulle conseguenze pratiche.</w:t>
      </w:r>
    </w:p>
    <w:p w14:paraId="7CFDA426" w14:textId="77777777" w:rsidR="00591682" w:rsidRPr="001301B1" w:rsidRDefault="00000000">
      <w:pPr>
        <w:rPr>
          <w:rFonts w:ascii="Garamond" w:hAnsi="Garamond"/>
          <w:lang w:val="it-IT"/>
        </w:rPr>
      </w:pPr>
      <w:r w:rsidRPr="001301B1">
        <w:rPr>
          <w:rFonts w:ascii="Garamond" w:hAnsi="Garamond"/>
          <w:color w:val="000000"/>
          <w:lang w:val="it-IT"/>
        </w:rPr>
        <w:t>Azione finalistica-razionale : condotta in modo ragionato verso uno scopo concreto (calcolo costi/benefici).</w:t>
      </w:r>
    </w:p>
    <w:p w14:paraId="298F42DD" w14:textId="77777777" w:rsidR="00591682" w:rsidRPr="001301B1" w:rsidRDefault="00000000">
      <w:pPr>
        <w:rPr>
          <w:rFonts w:ascii="Garamond" w:hAnsi="Garamond"/>
          <w:lang w:val="it-IT"/>
        </w:rPr>
      </w:pPr>
      <w:r w:rsidRPr="001301B1">
        <w:rPr>
          <w:rFonts w:ascii="Garamond" w:hAnsi="Garamond"/>
          <w:color w:val="000000"/>
          <w:lang w:val="it-IT"/>
        </w:rPr>
        <w:t>Questi quattro tipi idealizzati (di fatto presenti nella realtà miscelati tra loro) mostrano come anche in ambito sociologico l’azione sia intesa come orientata da significati e obiettivi . Ad esempio, anche un gesto apparentemente banale come “andare a scuola” può derivare da tradizioni familiari, da piacere personale, da dovere morale o da calcolo razionale, a seconda della motivazione predominante.</w:t>
      </w:r>
    </w:p>
    <w:p w14:paraId="7804D1E7" w14:textId="77777777" w:rsidR="00591682" w:rsidRPr="001301B1" w:rsidRDefault="00000000">
      <w:pPr>
        <w:rPr>
          <w:rFonts w:ascii="Garamond" w:hAnsi="Garamond"/>
          <w:lang w:val="it-IT"/>
        </w:rPr>
      </w:pPr>
      <w:r w:rsidRPr="001301B1">
        <w:rPr>
          <w:rFonts w:ascii="Garamond" w:hAnsi="Garamond"/>
          <w:color w:val="000000"/>
          <w:lang w:val="it-IT"/>
        </w:rPr>
        <w:t>Punti chiave (teoria sociologica dell’azione):</w:t>
      </w:r>
    </w:p>
    <w:p w14:paraId="6BF57EE8" w14:textId="77777777" w:rsidR="00591682" w:rsidRPr="001301B1" w:rsidRDefault="00000000">
      <w:pPr>
        <w:rPr>
          <w:rFonts w:ascii="Garamond" w:hAnsi="Garamond"/>
          <w:lang w:val="it-IT"/>
        </w:rPr>
      </w:pPr>
      <w:r w:rsidRPr="001301B1">
        <w:rPr>
          <w:rFonts w:ascii="Garamond" w:hAnsi="Garamond"/>
          <w:color w:val="000000"/>
          <w:lang w:val="it-IT"/>
        </w:rPr>
        <w:t>L’azione sociale è vista come atto rivolto agli altri : conta l’intenzione dell’attore in un contesto di relazioni.</w:t>
      </w:r>
    </w:p>
    <w:p w14:paraId="44126B04" w14:textId="77777777" w:rsidR="00591682" w:rsidRPr="001301B1" w:rsidRDefault="00000000">
      <w:pPr>
        <w:rPr>
          <w:rFonts w:ascii="Garamond" w:hAnsi="Garamond"/>
          <w:lang w:val="it-IT"/>
        </w:rPr>
      </w:pPr>
      <w:r w:rsidRPr="001301B1">
        <w:rPr>
          <w:rFonts w:ascii="Garamond" w:hAnsi="Garamond"/>
          <w:color w:val="000000"/>
          <w:lang w:val="it-IT"/>
        </w:rPr>
        <w:t>Weber sottolinea la comprensione interpretativa (Verstehen): occorre cogliere il significato soggettivo che l’attore attribuisce alle sue azioni.</w:t>
      </w:r>
    </w:p>
    <w:p w14:paraId="11A03F1D" w14:textId="77777777" w:rsidR="00591682" w:rsidRPr="001301B1" w:rsidRDefault="00000000">
      <w:pPr>
        <w:rPr>
          <w:rFonts w:ascii="Garamond" w:hAnsi="Garamond"/>
          <w:lang w:val="it-IT"/>
        </w:rPr>
      </w:pPr>
      <w:r w:rsidRPr="001301B1">
        <w:rPr>
          <w:rFonts w:ascii="Garamond" w:hAnsi="Garamond"/>
          <w:color w:val="000000"/>
          <w:lang w:val="it-IT"/>
        </w:rPr>
        <w:t>Le azioni sono classify in base alle motivazioni (tradizione, affettività, valori, scopi razionali), ma in ogni caso riflettono sempre fini e credenze.</w:t>
      </w:r>
    </w:p>
    <w:p w14:paraId="4BA1FA06" w14:textId="77777777" w:rsidR="00591682" w:rsidRPr="001301B1" w:rsidRDefault="00000000">
      <w:pPr>
        <w:rPr>
          <w:rFonts w:ascii="Garamond" w:hAnsi="Garamond"/>
          <w:lang w:val="it-IT"/>
        </w:rPr>
      </w:pPr>
      <w:r w:rsidRPr="001301B1">
        <w:rPr>
          <w:rFonts w:ascii="Garamond" w:hAnsi="Garamond"/>
          <w:color w:val="000000"/>
          <w:lang w:val="it-IT"/>
        </w:rPr>
        <w:t>In sociologia l’azione è anche influenzata da strutture sociali: Durkheim evidenziò il ruolo delle norme e delle istituzioni coercitive, mentre Weber evidenziò come norme e valori condivisi orientano le scelte degli individui. Entrambe le dimensioni (oggettiva e soggettiva) concorrono a spiegare l’agire sociale.</w:t>
      </w:r>
    </w:p>
    <w:p w14:paraId="2001A4C1" w14:textId="77777777" w:rsidR="00591682" w:rsidRPr="001301B1" w:rsidRDefault="00000000">
      <w:pPr>
        <w:rPr>
          <w:rFonts w:ascii="Garamond" w:hAnsi="Garamond"/>
          <w:lang w:val="it-IT"/>
        </w:rPr>
      </w:pPr>
      <w:r w:rsidRPr="001301B1">
        <w:rPr>
          <w:rFonts w:ascii="Garamond" w:hAnsi="Garamond"/>
          <w:color w:val="000000"/>
          <w:lang w:val="it-IT"/>
        </w:rPr>
        <w:t>La dimensione simbolica dell’azione</w:t>
      </w:r>
    </w:p>
    <w:p w14:paraId="7A1A3B27" w14:textId="77777777" w:rsidR="00591682" w:rsidRPr="001301B1" w:rsidRDefault="00000000">
      <w:pPr>
        <w:rPr>
          <w:rFonts w:ascii="Garamond" w:hAnsi="Garamond"/>
          <w:lang w:val="it-IT"/>
        </w:rPr>
      </w:pPr>
      <w:r w:rsidRPr="001301B1">
        <w:rPr>
          <w:rFonts w:ascii="Garamond" w:hAnsi="Garamond"/>
          <w:color w:val="000000"/>
          <w:lang w:val="it-IT"/>
        </w:rPr>
        <w:t>Accanto alla teoria sociale, un’altra chiave interpretativa importante è quella simbolica . In particolare, la corrente dell’ interazionismo simbolico (Mead, Blumer e altri) pone al centro del comportamento umano il ruolo dei simboli e delle interpretazioni condivise. Secondo questa prospettiva, gli individui agiscono verso “cose” in base al significato che ad esse attribuiscono . Tali significati nascono dall’ interazione sociale e sono condivisi tra le persone: sono, per definizione, prodotti sociali. I significati non sono fissi, ma vengono costantemente costruiti e ricostruiti tramite un processo interpretativo personale: cioè ciascun individuo, nell’affrontare situazioni e oggetti, li interpreta alla luce della propria storia e delle proprie relazioni.</w:t>
      </w:r>
    </w:p>
    <w:p w14:paraId="5B5C4C77" w14:textId="77777777" w:rsidR="00591682" w:rsidRPr="001301B1" w:rsidRDefault="00000000">
      <w:pPr>
        <w:rPr>
          <w:rFonts w:ascii="Garamond" w:hAnsi="Garamond"/>
          <w:lang w:val="it-IT"/>
        </w:rPr>
      </w:pPr>
      <w:r w:rsidRPr="001301B1">
        <w:rPr>
          <w:rFonts w:ascii="Garamond" w:hAnsi="Garamond"/>
          <w:color w:val="000000"/>
          <w:lang w:val="it-IT"/>
        </w:rPr>
        <w:t>Sintetizzando i tre principi base dell’interazionismo simbolico:</w:t>
      </w:r>
    </w:p>
    <w:p w14:paraId="7EEE5076" w14:textId="77777777" w:rsidR="00591682" w:rsidRPr="001301B1" w:rsidRDefault="00000000">
      <w:pPr>
        <w:rPr>
          <w:rFonts w:ascii="Garamond" w:hAnsi="Garamond"/>
          <w:lang w:val="it-IT"/>
        </w:rPr>
      </w:pPr>
      <w:r w:rsidRPr="001301B1">
        <w:rPr>
          <w:rFonts w:ascii="Garamond" w:hAnsi="Garamond"/>
          <w:color w:val="000000"/>
          <w:lang w:val="it-IT"/>
        </w:rPr>
        <w:lastRenderedPageBreak/>
        <w:t>Le persone attribuiscono significati a oggetti, azioni e persino ad altri individui, e agiscono in base a tali significati.</w:t>
      </w:r>
    </w:p>
    <w:p w14:paraId="1791B9E7" w14:textId="77777777" w:rsidR="00591682" w:rsidRPr="001301B1" w:rsidRDefault="00000000">
      <w:pPr>
        <w:rPr>
          <w:rFonts w:ascii="Garamond" w:hAnsi="Garamond"/>
          <w:lang w:val="it-IT"/>
        </w:rPr>
      </w:pPr>
      <w:r w:rsidRPr="001301B1">
        <w:rPr>
          <w:rFonts w:ascii="Garamond" w:hAnsi="Garamond"/>
          <w:color w:val="000000"/>
          <w:lang w:val="it-IT"/>
        </w:rPr>
        <w:t>Questi significati emergono dalle interazioni sociali: un “segno” o una situazione assumono senso perché lo sviluppiamo insieme agli altri.</w:t>
      </w:r>
    </w:p>
    <w:p w14:paraId="4C959049" w14:textId="77777777" w:rsidR="00591682" w:rsidRPr="001301B1" w:rsidRDefault="00000000">
      <w:pPr>
        <w:rPr>
          <w:rFonts w:ascii="Garamond" w:hAnsi="Garamond"/>
          <w:lang w:val="it-IT"/>
        </w:rPr>
      </w:pPr>
      <w:r w:rsidRPr="001301B1">
        <w:rPr>
          <w:rFonts w:ascii="Garamond" w:hAnsi="Garamond"/>
          <w:color w:val="000000"/>
          <w:lang w:val="it-IT"/>
        </w:rPr>
        <w:t>I significati sono dinamici: ogni persona, quando si trova davanti a un simbolo o una situazione, attua un’interpretazione che può confermare o modificare il significato condiviso.</w:t>
      </w:r>
    </w:p>
    <w:p w14:paraId="20CD114B" w14:textId="77777777" w:rsidR="00591682" w:rsidRPr="001301B1" w:rsidRDefault="00000000">
      <w:pPr>
        <w:rPr>
          <w:rFonts w:ascii="Garamond" w:hAnsi="Garamond"/>
          <w:lang w:val="it-IT"/>
        </w:rPr>
      </w:pPr>
      <w:r w:rsidRPr="001301B1">
        <w:rPr>
          <w:rFonts w:ascii="Garamond" w:hAnsi="Garamond"/>
          <w:color w:val="000000"/>
          <w:lang w:val="it-IT"/>
        </w:rPr>
        <w:t>Erving Goffman applica questa visione in chiave drammatica: la vita sociale è come un grande teatro in cui ciascuno interpreta ruoli simbolici, cercando di trasmettere certe impressioni di sé agli altri. In questo modello, ogni azione è una “scena” simbolica in cui l’attore gestisce le proprie credenziali e interpreta il ruolo richiesto.</w:t>
      </w:r>
    </w:p>
    <w:p w14:paraId="761D3CBD" w14:textId="77777777" w:rsidR="00591682" w:rsidRPr="001301B1" w:rsidRDefault="00000000">
      <w:pPr>
        <w:rPr>
          <w:rFonts w:ascii="Garamond" w:hAnsi="Garamond"/>
          <w:lang w:val="it-IT"/>
        </w:rPr>
      </w:pPr>
      <w:r w:rsidRPr="001301B1">
        <w:rPr>
          <w:rFonts w:ascii="Garamond" w:hAnsi="Garamond"/>
          <w:color w:val="000000"/>
          <w:lang w:val="it-IT"/>
        </w:rPr>
        <w:t>Punti chiave (dimensione simbolica dell’azione):</w:t>
      </w:r>
    </w:p>
    <w:p w14:paraId="5AB01E56" w14:textId="77777777" w:rsidR="00591682" w:rsidRPr="001301B1" w:rsidRDefault="00000000">
      <w:pPr>
        <w:rPr>
          <w:rFonts w:ascii="Garamond" w:hAnsi="Garamond"/>
          <w:lang w:val="it-IT"/>
        </w:rPr>
      </w:pPr>
      <w:r w:rsidRPr="001301B1">
        <w:rPr>
          <w:rFonts w:ascii="Garamond" w:hAnsi="Garamond"/>
          <w:color w:val="000000"/>
          <w:lang w:val="it-IT"/>
        </w:rPr>
        <w:t>L’azione è intrisa di simbologia condivisa : i nostri comportamenti sono il frutto di significati socialmente costruiti.</w:t>
      </w:r>
    </w:p>
    <w:p w14:paraId="3188B6DD" w14:textId="77777777" w:rsidR="00591682" w:rsidRPr="001301B1" w:rsidRDefault="00000000">
      <w:pPr>
        <w:rPr>
          <w:rFonts w:ascii="Garamond" w:hAnsi="Garamond"/>
          <w:lang w:val="it-IT"/>
        </w:rPr>
      </w:pPr>
      <w:r w:rsidRPr="001301B1">
        <w:rPr>
          <w:rFonts w:ascii="Garamond" w:hAnsi="Garamond"/>
          <w:color w:val="000000"/>
          <w:lang w:val="it-IT"/>
        </w:rPr>
        <w:t>Ciascun attore non reagisce semplicemente a uno stimolo, ma interpreta gli stimoli sulla base di simboli (parole, gesti, segni) che ha appreso.</w:t>
      </w:r>
    </w:p>
    <w:p w14:paraId="64DC0C28" w14:textId="77777777" w:rsidR="00591682" w:rsidRPr="001301B1" w:rsidRDefault="00000000">
      <w:pPr>
        <w:rPr>
          <w:rFonts w:ascii="Garamond" w:hAnsi="Garamond"/>
          <w:lang w:val="it-IT"/>
        </w:rPr>
      </w:pPr>
      <w:r w:rsidRPr="001301B1">
        <w:rPr>
          <w:rFonts w:ascii="Garamond" w:hAnsi="Garamond"/>
          <w:color w:val="000000"/>
          <w:lang w:val="it-IT"/>
        </w:rPr>
        <w:t>Il contesto sociale e le interazioni definiscono cosa ha significato: per esempio il gesto di una stretta di mano può rappresentare fiducia, saluto o accordo in base al contesto culturale condiviso.</w:t>
      </w:r>
    </w:p>
    <w:p w14:paraId="68CB4C7F" w14:textId="77777777" w:rsidR="00591682" w:rsidRPr="001301B1" w:rsidRDefault="00000000">
      <w:pPr>
        <w:rPr>
          <w:rFonts w:ascii="Garamond" w:hAnsi="Garamond"/>
          <w:lang w:val="it-IT"/>
        </w:rPr>
      </w:pPr>
      <w:r w:rsidRPr="001301B1">
        <w:rPr>
          <w:rFonts w:ascii="Garamond" w:hAnsi="Garamond"/>
          <w:color w:val="000000"/>
          <w:lang w:val="it-IT"/>
        </w:rPr>
        <w:t>Goffman e altri evidenziano che il significato si rende concreto nell’azione stessa : ciascuna mossa (parola, gesto, scelta) è un frammento di un copione sociale in continuo sviluppo.</w:t>
      </w:r>
    </w:p>
    <w:p w14:paraId="5A42888A" w14:textId="77777777" w:rsidR="00591682" w:rsidRPr="001301B1" w:rsidRDefault="00000000">
      <w:pPr>
        <w:rPr>
          <w:rFonts w:ascii="Garamond" w:hAnsi="Garamond"/>
          <w:lang w:val="it-IT"/>
        </w:rPr>
      </w:pPr>
      <w:r w:rsidRPr="001301B1">
        <w:rPr>
          <w:rFonts w:ascii="Garamond" w:hAnsi="Garamond"/>
          <w:color w:val="000000"/>
          <w:lang w:val="it-IT"/>
        </w:rPr>
        <w:t>L’astrologia come linguaggio simbolico</w:t>
      </w:r>
    </w:p>
    <w:p w14:paraId="457CFF42" w14:textId="77777777" w:rsidR="00591682" w:rsidRPr="001301B1" w:rsidRDefault="00000000">
      <w:pPr>
        <w:rPr>
          <w:rFonts w:ascii="Garamond" w:hAnsi="Garamond"/>
          <w:lang w:val="it-IT"/>
        </w:rPr>
      </w:pPr>
      <w:r w:rsidRPr="001301B1">
        <w:rPr>
          <w:rFonts w:ascii="Garamond" w:hAnsi="Garamond"/>
          <w:color w:val="000000"/>
          <w:lang w:val="it-IT"/>
        </w:rPr>
        <w:t>L’ astrologia è una pratica antichissima che interpreta la posizione dei corpi celesti (pianeti, stelle, costellazioni) come simboli che influenzano o rispecchiano la vita umana. In epoca moderna, da Jung in poi, l’astrologia non è più vista come scienza esatta del destino, bensì come un linguaggio metaforico dell’inconscio collettivo. Carl Gustav Jung osservò che i simboli astrologici (segni, pianeti, aspetti) corrispondono a archetipi universali: ogni costellazione zodiacale rappresenta una nota energetica archetipica riflessa nell’energia psichica umana. I pianeti, secondo Jung e i suoi seguaci, incarnano parti fondamentali della personalità (es. Marte il desiderio e l’energia, Venere l’affettività, Mercurio la comunicazione).</w:t>
      </w:r>
    </w:p>
    <w:p w14:paraId="67595ABF" w14:textId="77777777" w:rsidR="00591682" w:rsidRPr="001301B1" w:rsidRDefault="00000000">
      <w:pPr>
        <w:rPr>
          <w:rFonts w:ascii="Garamond" w:hAnsi="Garamond"/>
          <w:lang w:val="it-IT"/>
        </w:rPr>
      </w:pPr>
      <w:r w:rsidRPr="001301B1">
        <w:rPr>
          <w:rFonts w:ascii="Garamond" w:hAnsi="Garamond"/>
          <w:color w:val="000000"/>
          <w:lang w:val="it-IT"/>
        </w:rPr>
        <w:t>Jung definiva l’astrologia come “psicologia proiettata”: con questo termine intendeva che gli schemi astrologici non provengono realmente dagli astri, bensì sono proiezioni di contenuti psichici universali nell’immagine del cielo. In una celebre lettera a un astrologo, Jung scrisse che spesso i dati astrologici spiegavano cose che altrimenti non si sarebbero capite, scoprendo così che “l’astrologia è di particolare interesse per lo psicologo. Si basa su un fatto dell’esperienza psichica che chiamiamo ‘proiezioni’: ossia quei contenuti psichici che si trovano nelle costellazioni degli astri… mentre sono semplicemente in un rapporto sincronistico”. Detto in altro modo, l’astrologia ci parla tramite simboli : i pianeti e i segni ci dicono qualcosa della psiche, ma senza implicare che essi influenzino direttamente la materia fisica.</w:t>
      </w:r>
    </w:p>
    <w:p w14:paraId="69FB2E12" w14:textId="77777777" w:rsidR="00591682" w:rsidRPr="001301B1" w:rsidRDefault="00000000">
      <w:pPr>
        <w:rPr>
          <w:rFonts w:ascii="Garamond" w:hAnsi="Garamond"/>
          <w:lang w:val="it-IT"/>
        </w:rPr>
      </w:pPr>
      <w:r w:rsidRPr="001301B1">
        <w:rPr>
          <w:rFonts w:ascii="Garamond" w:hAnsi="Garamond"/>
          <w:color w:val="000000"/>
          <w:lang w:val="it-IT"/>
        </w:rPr>
        <w:t xml:space="preserve">A riprova della funzione simbolica, Jung notò che le determinazioni temporali dell’astrologia (come la suddivisione dello zodiaco) non corrispondono più ai cieli reali a causa della precessione degli equinozi. Così l’astrologia occidentale, nonostante parli di posizioni planetarie, è in realtà un modello </w:t>
      </w:r>
      <w:r w:rsidRPr="001301B1">
        <w:rPr>
          <w:rFonts w:ascii="Garamond" w:hAnsi="Garamond"/>
          <w:color w:val="000000"/>
          <w:lang w:val="it-IT"/>
        </w:rPr>
        <w:lastRenderedPageBreak/>
        <w:t>interamente simbolico e convenzionale. Jung scrive che le case astrologiche e le stagioni determinano effetti, ma ciò non ha base causale in fisica: anziché energia irradiante, l’astrologia esprime “determinarione solo simbolica” (un’immagine archetipica).</w:t>
      </w:r>
    </w:p>
    <w:p w14:paraId="64235CD3" w14:textId="77777777" w:rsidR="00591682" w:rsidRPr="001301B1" w:rsidRDefault="00000000">
      <w:pPr>
        <w:rPr>
          <w:rFonts w:ascii="Garamond" w:hAnsi="Garamond"/>
          <w:lang w:val="it-IT"/>
        </w:rPr>
      </w:pPr>
      <w:r w:rsidRPr="001301B1">
        <w:rPr>
          <w:rFonts w:ascii="Garamond" w:hAnsi="Garamond"/>
          <w:color w:val="000000"/>
          <w:lang w:val="it-IT"/>
        </w:rPr>
        <w:t>In sintesi, l’astrologia può essere vista come un linguaggio di miti e simboli : ogni elemento (segno zodiacale, segno solare, pianeta, aspetto) è carico di significato archetipico. Questo linguaggio offre a chi vi si rivolge una narrazione simbolica della propria vita: interpretare un tema natale può aiutare a individuare le sfide e le potenzialità psicologiche, mettendo ordine nell’esperienza soggettiva attraverso metafore cosmiche. Come osserva Jung, dunque, i simboli astrologici permettono di ascoltare l’inconscio collettivo proiettato nel «grande cielo simbolico» in cui ciascuno proietta i propri archetipi.</w:t>
      </w:r>
    </w:p>
    <w:p w14:paraId="3BAD0742" w14:textId="77777777" w:rsidR="00591682" w:rsidRPr="001301B1" w:rsidRDefault="00000000">
      <w:pPr>
        <w:rPr>
          <w:rFonts w:ascii="Garamond" w:hAnsi="Garamond"/>
          <w:lang w:val="it-IT"/>
        </w:rPr>
      </w:pPr>
      <w:r w:rsidRPr="001301B1">
        <w:rPr>
          <w:rFonts w:ascii="Garamond" w:hAnsi="Garamond"/>
          <w:color w:val="000000"/>
          <w:lang w:val="it-IT"/>
        </w:rPr>
        <w:t>Il principio di sincronicità secondo Jung</w:t>
      </w:r>
    </w:p>
    <w:p w14:paraId="77FC4B6F" w14:textId="77777777" w:rsidR="00591682" w:rsidRPr="001301B1" w:rsidRDefault="00000000">
      <w:pPr>
        <w:rPr>
          <w:rFonts w:ascii="Garamond" w:hAnsi="Garamond"/>
          <w:lang w:val="it-IT"/>
        </w:rPr>
      </w:pPr>
      <w:r w:rsidRPr="001301B1">
        <w:rPr>
          <w:rFonts w:ascii="Garamond" w:hAnsi="Garamond"/>
          <w:color w:val="000000"/>
          <w:lang w:val="it-IT"/>
        </w:rPr>
        <w:t>Carl Jung introdusse la sincronicità come una “coincidenza significativa” – l’occorrenza simultanea di eventi esterni che sono significativamente collegati a pensieri o sentimenti interni, senza una chiara relazione causale. Jung la definì come un “principio di connessione acausale” , distinguendola dalla causalità, che è legata allo spazio, al tempo e ai cambiamenti fisici.</w:t>
      </w:r>
    </w:p>
    <w:p w14:paraId="24E6E713" w14:textId="77777777" w:rsidR="00591682" w:rsidRPr="001301B1" w:rsidRDefault="00000000">
      <w:pPr>
        <w:rPr>
          <w:rFonts w:ascii="Garamond" w:hAnsi="Garamond"/>
          <w:lang w:val="it-IT"/>
        </w:rPr>
      </w:pPr>
      <w:r w:rsidRPr="001301B1">
        <w:rPr>
          <w:rFonts w:ascii="Garamond" w:hAnsi="Garamond"/>
          <w:color w:val="000000"/>
          <w:lang w:val="it-IT"/>
        </w:rPr>
        <w:t>Jung osservò che, mentre il pensiero occidentale è incline alla causalità, le filosofie orientali (ad esempio, la filosofia taoista cinese) considerano spesso le coincidenze come una base affidabile del mondo. Questo contrasto evidenzia una differenza fondamentale nelle visioni del mondo riguardo alla natura della realtà e all’interconnessione. La formulazione della sincronicità da parte di Jung fu stimolata da una notevole coincidenza legata al suo lavoro su Il Libro Rosso e Il Segreto del Fiore d’Oro , il cui frontespizio presentava una sorprendente somiglianza con il suo mandala.</w:t>
      </w:r>
    </w:p>
    <w:p w14:paraId="493B8038" w14:textId="77777777" w:rsidR="00591682" w:rsidRPr="001301B1" w:rsidRDefault="00000000">
      <w:pPr>
        <w:rPr>
          <w:rFonts w:ascii="Garamond" w:hAnsi="Garamond"/>
          <w:lang w:val="it-IT"/>
        </w:rPr>
      </w:pPr>
      <w:r w:rsidRPr="001301B1">
        <w:rPr>
          <w:rFonts w:ascii="Garamond" w:hAnsi="Garamond"/>
          <w:color w:val="000000"/>
          <w:lang w:val="it-IT"/>
        </w:rPr>
        <w:t>Jung, in collaborazione con il fisico Wolfgang Pauli, sviluppò il concetto di “archetipo psicoide”. Questo è immaginato come lo strato più profondo della realtà archetipica dove la psiche e la materia si incontrano e diventano indistinguibili. I fenomeni sincronistici si ritiene che sorgano dalle attivazioni a questo livello di realtà psicoide. Questo concetto tenta di colmare il dualismo tradizionale mente-materia postulando una tendenza fondamentale, pre-cosciente, alla formazione di modelli inerente all’universo.</w:t>
      </w:r>
    </w:p>
    <w:p w14:paraId="0AB2C6A7" w14:textId="77777777" w:rsidR="00591682" w:rsidRPr="001301B1" w:rsidRDefault="00000000">
      <w:pPr>
        <w:rPr>
          <w:rFonts w:ascii="Garamond" w:hAnsi="Garamond"/>
          <w:lang w:val="it-IT"/>
        </w:rPr>
      </w:pPr>
      <w:r w:rsidRPr="001301B1">
        <w:rPr>
          <w:rFonts w:ascii="Garamond" w:hAnsi="Garamond"/>
          <w:color w:val="000000"/>
          <w:lang w:val="it-IT"/>
        </w:rPr>
        <w:t>Jung sostenne una “tendenza alla formazione di modelli” nel nostro universo che emerse come proprietà fondamentale della realtà ancor prima che la luce/materia/gravità e le altre leggi della fisica prendessero forma. Questa visione evoca un modello profondamente ecologico dei fenomeni, rivelando l’interconnessione di tutte le parti in un tutto emergente. Egli speculò persino sul ruolo della sincronicità nelle origini e nello sviluppo della vita, suggerendo che “i fenomeni sincronistici erano probabilmente all’opera, operando sia con che contro le leggi note della natura per produrre, in momenti archetipici, sintesi che ci appaiono miracolose”. Ciò implica un significato latente, onnipervadente nell’universo, che può essere riconosciuto dalla coscienza.</w:t>
      </w:r>
    </w:p>
    <w:p w14:paraId="077BB423" w14:textId="77777777" w:rsidR="00591682" w:rsidRPr="001301B1" w:rsidRDefault="00000000">
      <w:pPr>
        <w:rPr>
          <w:rFonts w:ascii="Garamond" w:hAnsi="Garamond"/>
          <w:lang w:val="it-IT"/>
        </w:rPr>
      </w:pPr>
      <w:r w:rsidRPr="001301B1">
        <w:rPr>
          <w:rFonts w:ascii="Garamond" w:hAnsi="Garamond"/>
          <w:color w:val="000000"/>
          <w:lang w:val="it-IT"/>
        </w:rPr>
        <w:t>Mentre gli scienziati spesso attribuiscono tali fenomeni a bias di conferma o al riconoscimento di schemi , gli junghiani continuano a studiare l’utilità clinica della sincronicità, esplorandone il valore trasformativo in psicoterapia. La scienza della complessità offre una lente contemporanea, contestualizzando l’approccio di Jung all’interno dello studio dei sistemi adattivi complessi e delle proprietà emergenti, espandendo la nozione di causalità per includere le dinamiche dei sistemi non lineari.</w:t>
      </w:r>
    </w:p>
    <w:p w14:paraId="2FBA506C" w14:textId="77777777" w:rsidR="00591682" w:rsidRPr="001301B1" w:rsidRDefault="00000000">
      <w:pPr>
        <w:rPr>
          <w:rFonts w:ascii="Garamond" w:hAnsi="Garamond"/>
          <w:lang w:val="it-IT"/>
        </w:rPr>
      </w:pPr>
      <w:r w:rsidRPr="001301B1">
        <w:rPr>
          <w:rFonts w:ascii="Garamond" w:hAnsi="Garamond"/>
          <w:color w:val="000000"/>
          <w:lang w:val="it-IT"/>
        </w:rPr>
        <w:lastRenderedPageBreak/>
        <w:t>Il concetto di sincronicità di Jung rifiuta esplicitamente la causalità tradizionale in favore di “coincidenze significative”. Questa posizione sfida direttamente il paradigma scientifico occidentale che critica l’astrologia per la mancanza di legami causali materiali. Introducendo un “principio di connessione acausale”, Jung fornisce un quadro teorico per comprendere correlazioni che non sono riducibili a cause efficienti, ma che sono comunque significative per la psiche individuale. Questo apre uno spazio filosofico in cui la validità di un fenomeno non è determinata unicamente dalla sua adesione a una relazione lineare di causa-effetto. Suggerisce che il significato e i modelli possono emergere dall’universo in modi che sfidano la spiegazione scientifica convenzionale, ma che sono profondamente significativi per l’esperienza umana. Questo è cruciale per rivalutare l’astrologia, poiché fornisce un modello esplicativo non causale per la sua percepita “influenza” o “rilevanza”.</w:t>
      </w:r>
    </w:p>
    <w:p w14:paraId="19AC116F" w14:textId="77777777" w:rsidR="00591682" w:rsidRPr="001301B1" w:rsidRDefault="00000000">
      <w:pPr>
        <w:rPr>
          <w:rFonts w:ascii="Garamond" w:hAnsi="Garamond"/>
          <w:lang w:val="it-IT"/>
        </w:rPr>
      </w:pPr>
      <w:r w:rsidRPr="001301B1">
        <w:rPr>
          <w:rFonts w:ascii="Garamond" w:hAnsi="Garamond"/>
          <w:color w:val="000000"/>
          <w:lang w:val="it-IT"/>
        </w:rPr>
        <w:t>L'”archetipo psicoide” di Jung , dove psiche e materia diventano indistinguibili, rappresenta un tentativo di postulare un’unità fondamentale che sottende la realtà. Questo concetto suggerisce che i “modelli” osservati nel mondo esterno (come le configurazioni celesti in astrologia) e i “modelli” della psiche umana (archetipi, stati interni) potrebbero originare da un livello comune e più profondo della realtà. I fenomeni sincronistici sono manifestazioni di questo strato unificato. Ciò offre una profonda base filosofica per il funzionamento dei “concetti di forma” astrologici. Se esiste uno strato psicoide in cui mente e materia non sono separate, allora i “modelli significativi” del cosmo (astrologia) potrebbero risuonare intrinsecamente con e informare i “modelli significativi” dell’esperienza umana (la conoscenza pratica della teoria dell’azione), senza la necessità di un legame causale fisico diretto. Questo eleva la discussione da una mera correlazione a un’interconnessione più profonda e ontologica.</w:t>
      </w:r>
    </w:p>
    <w:p w14:paraId="79258CC3" w14:textId="77777777" w:rsidR="00591682" w:rsidRPr="001301B1" w:rsidRDefault="00000000">
      <w:pPr>
        <w:rPr>
          <w:rFonts w:ascii="Garamond" w:hAnsi="Garamond"/>
          <w:lang w:val="it-IT"/>
        </w:rPr>
      </w:pPr>
      <w:r w:rsidRPr="001301B1">
        <w:rPr>
          <w:rFonts w:ascii="Garamond" w:hAnsi="Garamond"/>
          <w:color w:val="000000"/>
          <w:lang w:val="it-IT"/>
        </w:rPr>
        <w:t>“Astrology: An Action Theoretic Re-description”: Un Cambiamento di Paradigma</w:t>
      </w:r>
    </w:p>
    <w:p w14:paraId="309612F2" w14:textId="77777777" w:rsidR="00591682" w:rsidRPr="001301B1" w:rsidRDefault="00000000">
      <w:pPr>
        <w:rPr>
          <w:rFonts w:ascii="Garamond" w:hAnsi="Garamond"/>
          <w:lang w:val="it-IT"/>
        </w:rPr>
      </w:pPr>
      <w:r w:rsidRPr="001301B1">
        <w:rPr>
          <w:rFonts w:ascii="Garamond" w:hAnsi="Garamond"/>
          <w:color w:val="000000"/>
          <w:lang w:val="it-IT"/>
        </w:rPr>
        <w:t>Il saggio di A. P. Ashwin Kumar, “Astrology: An Action Theoretic Re-description”, sostiene che le critiche all’astrologia la travisano tipicamente trattandola come una disciplina scientifica contendente, simile alla fisica o alla biologia. Invece, Kumar propone una descrizione alternativa basata sulla teoria dell’azione che “protegge l’integrità della pratica dell’astrologia e la rende una disciplina ragionevole, senza avanzare pretese superflue sulla sua efficacia predittiva”.</w:t>
      </w:r>
    </w:p>
    <w:p w14:paraId="08619C5E" w14:textId="77777777" w:rsidR="00591682" w:rsidRPr="001301B1" w:rsidRDefault="00000000">
      <w:pPr>
        <w:rPr>
          <w:rFonts w:ascii="Garamond" w:hAnsi="Garamond"/>
          <w:lang w:val="it-IT"/>
        </w:rPr>
      </w:pPr>
      <w:r w:rsidRPr="001301B1">
        <w:rPr>
          <w:rFonts w:ascii="Garamond" w:hAnsi="Garamond"/>
          <w:color w:val="000000"/>
          <w:lang w:val="it-IT"/>
        </w:rPr>
        <w:t>Il fulcro della metodologia di Kumar risiede nella scoperta di “concetti di forma” che catturano efficacemente i “tipi di situazione” incontrati nella vita quotidiana. Questo contrasta nettamente con la comprensione tradizionale degli elementi astrologici come “cause materiali efficaci”. Spostando questa comprensione, l’astrologia si muove da un dominio di scienza predittiva a uno di generazione di conoscenza pratica.</w:t>
      </w:r>
    </w:p>
    <w:p w14:paraId="23B87C72" w14:textId="77777777" w:rsidR="00591682" w:rsidRPr="001301B1" w:rsidRDefault="00000000">
      <w:pPr>
        <w:rPr>
          <w:rFonts w:ascii="Garamond" w:hAnsi="Garamond"/>
          <w:lang w:val="it-IT"/>
        </w:rPr>
      </w:pPr>
      <w:r w:rsidRPr="001301B1">
        <w:rPr>
          <w:rFonts w:ascii="Garamond" w:hAnsi="Garamond"/>
          <w:color w:val="000000"/>
          <w:lang w:val="it-IT"/>
        </w:rPr>
        <w:t>Kumar ridefinisce meticolosamente tre aspetti centrali dell’astrologia:</w:t>
      </w:r>
    </w:p>
    <w:p w14:paraId="778AE106" w14:textId="77777777" w:rsidR="00591682" w:rsidRPr="001301B1" w:rsidRDefault="00000000">
      <w:pPr>
        <w:rPr>
          <w:rFonts w:ascii="Garamond" w:hAnsi="Garamond"/>
          <w:lang w:val="it-IT"/>
        </w:rPr>
      </w:pPr>
      <w:r w:rsidRPr="001301B1">
        <w:rPr>
          <w:rFonts w:ascii="Garamond" w:hAnsi="Garamond"/>
          <w:color w:val="000000"/>
          <w:lang w:val="it-IT"/>
        </w:rPr>
        <w:t>Influenza planetaria a distanza sulla nostra vita: Tradizionalmente vista come una causa materiale diretta di eventi o tratti, Kumar la ridefinisce come un “concetto di forma”. Mentre un’interpretazione letterale distorce la natura dell’attività astrologica come causa materiale efficace , il suo ruolo di concetto di forma è centrale nella generazione di conoscenza pratica . Ad esempio, il concetto di “influenza di Marte” potrebbe non significare una forza fisica, ma un quadro concettuale per comprendere situazioni che coinvolgono conflitto, impulso o assertività, fornendo intuizioni pratiche su come agire all’interno di tali “tipi di situazione”.</w:t>
      </w:r>
    </w:p>
    <w:p w14:paraId="25E7AB8D" w14:textId="77777777" w:rsidR="00591682" w:rsidRPr="001301B1" w:rsidRDefault="00000000">
      <w:pPr>
        <w:rPr>
          <w:rFonts w:ascii="Garamond" w:hAnsi="Garamond"/>
          <w:lang w:val="it-IT"/>
        </w:rPr>
      </w:pPr>
      <w:r w:rsidRPr="001301B1">
        <w:rPr>
          <w:rFonts w:ascii="Garamond" w:hAnsi="Garamond"/>
          <w:color w:val="000000"/>
          <w:lang w:val="it-IT"/>
        </w:rPr>
        <w:t xml:space="preserve">La determinazione di tale influenza basata sulla calendarizzazione della nascita: Questo aspetto, spesso interpretato in modo deterministico (ad esempio, “sei un Leone, quindi sei X”), è anch’esso </w:t>
      </w:r>
      <w:r w:rsidRPr="001301B1">
        <w:rPr>
          <w:rFonts w:ascii="Garamond" w:hAnsi="Garamond"/>
          <w:color w:val="000000"/>
          <w:lang w:val="it-IT"/>
        </w:rPr>
        <w:lastRenderedPageBreak/>
        <w:t>ridefinito come un “concetto di forma” per la conoscenza pratica piuttosto che come una causa materiale. La carta natale, in questa visione, diventa una mappa simbolica o una lente concettuale attraverso la quale i “tipi di situazione” di un individuo e le potenziali risposte possono essere compresi, guidando l’auto-riflessione e l’azione. Non si tratta di essere determinati dalla propria carta natale, ma di usarla come un quadro per l’auto-comprensione e l’ orientamento pratico .</w:t>
      </w:r>
    </w:p>
    <w:p w14:paraId="43AD0A2D" w14:textId="77777777" w:rsidR="00591682" w:rsidRPr="001301B1" w:rsidRDefault="00000000">
      <w:pPr>
        <w:rPr>
          <w:rFonts w:ascii="Garamond" w:hAnsi="Garamond"/>
          <w:lang w:val="it-IT"/>
        </w:rPr>
      </w:pPr>
      <w:r w:rsidRPr="001301B1">
        <w:rPr>
          <w:rFonts w:ascii="Garamond" w:hAnsi="Garamond"/>
          <w:color w:val="000000"/>
          <w:lang w:val="it-IT"/>
        </w:rPr>
        <w:t>Gli effetti salutari dei rituali per propiziare i pianeti o alterarne opportunamente l’influenza: I rituali, tradizionalmente intesi come atti che alterano letteralmente l’influenza planetaria attraverso la causalità materiale (ad esempio, placando una divinità associata a un pianeta), sono ridefiniti per enfatizzare il loro ruolo di “concetti di forma” nella generazione di conoscenza pratica. Ciò significa che i rituali non sono visti come atti che cambiano magicamente le forze esterne, ma come azioni strutturate che aiutano l’individuo a impegnarsi con il “tipo di situazione” rappresentato dall’influenza planetaria, favorendo cambiamenti psicologici, intenzionalità e un senso di agenzia nel navigare le sfide. Il rituale fornisce un quadro concreto per l’azione intenzionale in risposta a una “forma” astrologica percepita.</w:t>
      </w:r>
    </w:p>
    <w:p w14:paraId="606C44E6" w14:textId="77777777" w:rsidR="00591682" w:rsidRPr="001301B1" w:rsidRDefault="00000000">
      <w:pPr>
        <w:rPr>
          <w:rFonts w:ascii="Garamond" w:hAnsi="Garamond"/>
          <w:lang w:val="it-IT"/>
        </w:rPr>
      </w:pPr>
      <w:r w:rsidRPr="001301B1">
        <w:rPr>
          <w:rFonts w:ascii="Garamond" w:hAnsi="Garamond"/>
          <w:color w:val="000000"/>
          <w:lang w:val="it-IT"/>
        </w:rPr>
        <w:t>In conclusione dell’argomento di Kumar, comprendendo i concetti astrologici come “concetti di forma” piuttosto che come “cause materiali efficaci”, l’astrologia può essere intesa come una pratica che genera conoscenza pratica, mantenendo così la sua integrità e ragionevolezza senza la necessità di affermare un potere predittivo scientifico. Questo sposta il dibattito da “predice?” a “come informa l’azione e il significato?”.</w:t>
      </w:r>
    </w:p>
    <w:p w14:paraId="349C229E" w14:textId="77777777" w:rsidR="00591682" w:rsidRPr="001301B1" w:rsidRDefault="00000000">
      <w:pPr>
        <w:rPr>
          <w:rFonts w:ascii="Garamond" w:hAnsi="Garamond"/>
          <w:lang w:val="it-IT"/>
        </w:rPr>
      </w:pPr>
      <w:r w:rsidRPr="001301B1">
        <w:rPr>
          <w:rFonts w:ascii="Garamond" w:hAnsi="Garamond"/>
          <w:color w:val="000000"/>
          <w:lang w:val="it-IT"/>
        </w:rPr>
        <w:t>La ridefinizione più significativa è il passaggio dall'”influenza planetaria a distanza” da una causa materiale a un concetto di forma . Questo affronta direttamente l’obiezione scientifica fondamentale all’astrologia. Se l'”influenza” non è più una forza fisica ma una lente interpretativa, allora la questione di come i pianeti esercitano forza diventa irrilevante. Invece, l’attenzione si sposta su come queste forme concettuali (ad esempio, “Marte” come concetto di impulso/conflitto) aiutano gli individui a categorizzare, comprendere e rispondere alle situazioni della vita. Questa ridefinizione offre un potente strumento intellettuale per riabilitare pratiche ricche di significato e utilità simbolica ma che falliscono i test empirici scientifici. Suggerisce che non tutta la conoscenza o pratica umana valida deve conformarsi al modello scientifico di causalità. Apre la porta a una comprensione filosofica dell’astrologia come un sofisticato sistema di euristiche psicologiche e pratiche, piuttosto che come una scienza fallita.</w:t>
      </w:r>
    </w:p>
    <w:p w14:paraId="64E8D2ED" w14:textId="77777777" w:rsidR="00591682" w:rsidRPr="001301B1" w:rsidRDefault="00000000">
      <w:pPr>
        <w:rPr>
          <w:rFonts w:ascii="Garamond" w:hAnsi="Garamond"/>
          <w:lang w:val="it-IT"/>
        </w:rPr>
      </w:pPr>
      <w:r w:rsidRPr="001301B1">
        <w:rPr>
          <w:rFonts w:ascii="Garamond" w:hAnsi="Garamond"/>
          <w:color w:val="000000"/>
          <w:lang w:val="it-IT"/>
        </w:rPr>
        <w:t>Ridefinendo le carte natali e i rituali come “concetti di forma” per generare conoscenza pratica , Kumar collega implicitamente l’astrologia all’agenzia umana. Se la carta natale è una “lente concettuale” per l’auto-comprensione, essa abilita gli individui a interpretare la propria disposizione e situazione, portando all’azione intenzionale. Allo stesso modo, i rituali, se intesi come azioni strutturate per interagire con i “tipi di situazione”, diventano strumenti per esercitare la volizione e modellare la propria risposta, piuttosto che attendere passivamente o alterare magicamente forze esterne. Questo si allinea con la preoccupazione centrale della teoria dell’azione di distinguere ciò che “accade” da ciò che si “fa”. Questa ridefinizione trasforma l’astrologia da un sistema deterministico che detta il destino in un quadro che facilita l’auto-consapevolezza, l’azione intenzionale e la creazione di significato. Suggerisce che il valore dell’astrologia non risiede nel predire cosa ti accadrà , ma nel fornire un linguaggio simbolico per comprendere chi sei e come puoi agire in risposta ai modelli della vita. Questo conferisce all’astrologia una rinnovata rilevanza nelle discussioni contemporanee sul benessere umano e psicologico.</w:t>
      </w:r>
    </w:p>
    <w:p w14:paraId="52F0AB88" w14:textId="77777777" w:rsidR="00591682" w:rsidRPr="001301B1" w:rsidRDefault="00000000">
      <w:pPr>
        <w:rPr>
          <w:rFonts w:ascii="Garamond" w:hAnsi="Garamond"/>
          <w:lang w:val="it-IT"/>
        </w:rPr>
      </w:pPr>
      <w:r w:rsidRPr="001301B1">
        <w:rPr>
          <w:rFonts w:ascii="Garamond" w:hAnsi="Garamond"/>
          <w:color w:val="000000"/>
          <w:lang w:val="it-IT"/>
        </w:rPr>
        <w:lastRenderedPageBreak/>
        <w:t>La sinergia più evidente tra la ridefinizione azione-teoretica dell’astrologia proposta da Kumar e la sincronicità junghiana risiede nella loro comune deviazione dalla stretta causalità materiale come unico principio esplicativo. La teoria dell’azione, in particolare nella sua enfasi sull’intenzione e sulla conoscenza pratica, trascende la semplice relazione causa-effetto per il comportamento umano, riconoscendo il ruolo delle ragioni e delle interpretazioni. La sincronicità junghiana si definisce esplicitamente come un “principio di connessione acausale”, dove il significato, non la causalità, lega eventi interni ed esterni. La ridefinizione di Kumar si allinea perfettamente spostando l'”influenza” astrologica da una causa materiale a un “concetto di forma” che genera conoscenza pratica, eliminando così la necessità di un legame causale scientificamente verificabile. Questa convergenza rappresenta un profondo cambiamento epistemologico, passando dal tentativo di prevedere eventi attraverso catene causali a quello di interpretare modelli e significati per guidare l’azione. Si suggerisce che esista una forma di conoscenza e utilità che non si conforma al modello predittivo scientifico ma è comunque profondamente preziosa per l’orientamento e l’azione umana. Ciò sfida l’egemonia della scienza predittiva come unico arbitro della verità e dell’utilità, sostenendo il riconoscimento di quadri interpretativi che facilitano la creazione di significato e guidano la vita pratica.</w:t>
      </w:r>
    </w:p>
    <w:p w14:paraId="75F16DA6" w14:textId="77777777" w:rsidR="00591682" w:rsidRPr="001301B1" w:rsidRDefault="00000000">
      <w:pPr>
        <w:rPr>
          <w:rFonts w:ascii="Garamond" w:hAnsi="Garamond"/>
          <w:lang w:val="it-IT"/>
        </w:rPr>
      </w:pPr>
      <w:r w:rsidRPr="001301B1">
        <w:rPr>
          <w:rFonts w:ascii="Garamond" w:hAnsi="Garamond"/>
          <w:color w:val="000000"/>
          <w:lang w:val="it-IT"/>
        </w:rPr>
        <w:t>Vi è un’enfasi condivisa sul significato, sul riconoscimento dei modelli e sulle intuizioni pratiche. L’astrologia, ridefinita da Kumar, attraverso i suoi “concetti di forma”, trasforma i modelli astrologici (posizioni planetarie, carte natali) in quadri per riconoscere “tipi di situazione” e generare conoscenza pratica. Questo processo riguarda l’interpretazione dei modelli nella vita e la loro applicazione per guidare l’azione. La sincronicità junghiana, d’altra parte, evidenzia la “tendenza alla formazione di modelli” dell’universo e il “significato latente e onnipervadente” che può essere riconosciuto dalla coscienza. Si tratta di trovare significato in coincidenze apparentemente casuali, implicando un’interconnessione più profonda. All’interno della teoria dell’azione, la generazione di “conoscenza pratica” implica rispondere correttamente alle ragioni percepite, non solo massimizzare i desideri. Questo processo è intrinsecamente legato alla comprensione delle situazioni e alla formazione di intenzioni basate su tale comprensione.</w:t>
      </w:r>
    </w:p>
    <w:p w14:paraId="4A087310" w14:textId="77777777" w:rsidR="00591682" w:rsidRPr="001301B1" w:rsidRDefault="00000000">
      <w:pPr>
        <w:rPr>
          <w:rFonts w:ascii="Garamond" w:hAnsi="Garamond"/>
          <w:lang w:val="it-IT"/>
        </w:rPr>
      </w:pPr>
      <w:r w:rsidRPr="001301B1">
        <w:rPr>
          <w:rFonts w:ascii="Garamond" w:hAnsi="Garamond"/>
          <w:color w:val="000000"/>
          <w:lang w:val="it-IT"/>
        </w:rPr>
        <w:t xml:space="preserve">La risonanza concettuale tra i “concetti di forma” astrologici e l'”archetipo psicoide” di Jung è profonda. Se l’archetipo psicoide rappresenta uno strato profondo dove psiche e materia sono indistinguibili e da cui sorgono i fenomeni sincronistici , allora i “concetti di forma” astrologici potrebbero essere visti come rappresentazioni simboliche o manifestazioni di questi modelli psicoidi sottostanti. I modelli astrologici (ad esempio, un allineamento planetario specifico) sono “forme” che strutturano la nostra comprensione di un “tipo di situazione”. Se queste forme non sono cause materiali, allora la loro efficacia deve risiedere altrove. L’archetipo psicoide di Jung offre questo “altrove”: un regno in cui la distinzione tra oggettivo (materia) e soggettivo (psiche) si dissolve. Così, un “concetto di forma” astrologico potrebbe essere inteso come una rappresentazione simbolica di un modello psicoide che si manifesta simultaneamente sia nel regno esterno (configurazione celeste) che in quello interno (stato psicologico, evento di vita), portando a una “coincidenza significativa” o a una profonda intuizione. Questo fornisce una spiegazione filosofica non riduttiva di come i modelli astrologici potrebbero essere significativi senza essere causalmente deterministici. Questa sintesi interdisciplinare offre un potente modello concettuale per comprendere come la coscienza umana e il mondo esterno possano essere interconnessi in modi che sfidano la spiegazione scientifica convenzionale. Fornisce una base filosofica per esplorare fenomeni come l’intuizione, la risonanza simbolica e l’inconscio collettivo, suggerendo che significato e modello sono proprietà fondamentali </w:t>
      </w:r>
      <w:r w:rsidRPr="001301B1">
        <w:rPr>
          <w:rFonts w:ascii="Garamond" w:hAnsi="Garamond"/>
          <w:color w:val="000000"/>
          <w:lang w:val="it-IT"/>
        </w:rPr>
        <w:lastRenderedPageBreak/>
        <w:t>della realtà, non solo costrutti umani. Ciò potrebbe portare a nuove strade di ricerca nella psicologia teorica e nella filosofia della mente, esplorando l'”ecologia del significato” nell’universo.</w:t>
      </w:r>
    </w:p>
    <w:p w14:paraId="41330D18" w14:textId="77777777" w:rsidR="00591682" w:rsidRPr="001301B1" w:rsidRDefault="00000000">
      <w:pPr>
        <w:rPr>
          <w:rFonts w:ascii="Garamond" w:hAnsi="Garamond"/>
          <w:lang w:val="it-IT"/>
        </w:rPr>
      </w:pPr>
      <w:r w:rsidRPr="001301B1">
        <w:rPr>
          <w:rFonts w:ascii="Garamond" w:hAnsi="Garamond"/>
          <w:color w:val="000000"/>
          <w:lang w:val="it-IT"/>
        </w:rPr>
        <w:t>Combinando questi quadri, emerge una comprensione più olistica e non riduttiva dell’esperienza umana. L’astrologia, ridefinita, si muove oltre l’essere una scienza fallita per diventare un sistema sofisticato per la creazione di significato e la guida pratica, consentendo agli individui di interpretare le loro vite e agire intenzionalmente all’interno di modelli cosmici percepiti. La teoria dell’azione fornisce il rigore filosofico per comprendere il comportamento intenzionale e la generazione di conoscenza pratica, radicando la ridefinizione nel discorso filosofico stabilito. La sincronicità junghiana offre un principio meta-teorico che spiega le connessioni significative tra mondi interni ed esterni, fornendo un contesto psicologico e cosmologico per cui questi “concetti di forma” potrebbero risuonare così profondamente e fornire una conoscenza pratica così potente.</w:t>
      </w:r>
    </w:p>
    <w:p w14:paraId="5E8A3B37" w14:textId="77777777" w:rsidR="00591682" w:rsidRPr="001301B1" w:rsidRDefault="00000000">
      <w:pPr>
        <w:rPr>
          <w:rFonts w:ascii="Garamond" w:hAnsi="Garamond"/>
          <w:lang w:val="it-IT"/>
        </w:rPr>
      </w:pPr>
      <w:r w:rsidRPr="001301B1">
        <w:rPr>
          <w:rFonts w:ascii="Garamond" w:hAnsi="Garamond"/>
          <w:color w:val="000000"/>
          <w:lang w:val="it-IT"/>
        </w:rPr>
        <w:t>Questa lente interdisciplinare suggerisce che l’agenzia umana non è meramente una reazione a cause materiali, ma è profondamente intrecciata con la nostra capacità di creare significato e riconoscere modelli. L’ordine percepito dell’universo, sia attraverso forme astrologiche che eventi sincronistici, può informare e modellare le nostre azioni intenzionali, offrendo una visione più ricca e sfumata della condizione umana che integra il simbolico, lo psicologico e il pratico.</w:t>
      </w:r>
    </w:p>
    <w:p w14:paraId="780EA397" w14:textId="77777777" w:rsidR="00591682" w:rsidRPr="001301B1" w:rsidRDefault="00000000">
      <w:pPr>
        <w:rPr>
          <w:rFonts w:ascii="Garamond" w:hAnsi="Garamond"/>
          <w:lang w:val="it-IT"/>
        </w:rPr>
      </w:pPr>
      <w:r w:rsidRPr="001301B1">
        <w:rPr>
          <w:rFonts w:ascii="Garamond" w:hAnsi="Garamond"/>
          <w:color w:val="000000"/>
          <w:lang w:val="it-IT"/>
        </w:rPr>
        <w:t>Punti di contatto tra teorie dell’azione, astrologia e sincronicità</w:t>
      </w:r>
    </w:p>
    <w:p w14:paraId="64A6C64C" w14:textId="77777777" w:rsidR="00591682" w:rsidRPr="001301B1" w:rsidRDefault="00000000">
      <w:pPr>
        <w:rPr>
          <w:rFonts w:ascii="Garamond" w:hAnsi="Garamond"/>
          <w:lang w:val="it-IT"/>
        </w:rPr>
      </w:pPr>
      <w:r w:rsidRPr="001301B1">
        <w:rPr>
          <w:rFonts w:ascii="Garamond" w:hAnsi="Garamond"/>
          <w:color w:val="000000"/>
          <w:lang w:val="it-IT"/>
        </w:rPr>
        <w:t>A questo punto emergono parallelismi sorprendenti: azione, simbolo e sincronicità sono uniti dall’idea che l’esperienza umana è intrisa di significato. Tutte e tre le prospettive riconoscono che dietro le azioni ci sono motivazioni – spesso inconsce o archetipiche – che vanno oltre la semplice causalità meccanicistica.</w:t>
      </w:r>
    </w:p>
    <w:p w14:paraId="6D1247EB" w14:textId="77777777" w:rsidR="00591682" w:rsidRPr="001301B1" w:rsidRDefault="00000000">
      <w:pPr>
        <w:rPr>
          <w:rFonts w:ascii="Garamond" w:hAnsi="Garamond"/>
          <w:lang w:val="it-IT"/>
        </w:rPr>
      </w:pPr>
      <w:r w:rsidRPr="001301B1">
        <w:rPr>
          <w:rFonts w:ascii="Garamond" w:hAnsi="Garamond"/>
          <w:color w:val="000000"/>
          <w:lang w:val="it-IT"/>
        </w:rPr>
        <w:t>Significato soggettivo dell’azione: come spiegato da Weber e dai filosofi dell’azione, l’uomo agisce orientato a scopi e significati che egli stesso attribuisce. Analogamente, l’astrologia fornisce cornici simboliche in cui inscrivere quegli scopi: sapere di avere un Giove in aspetto di buon auspicio può dare significato a un’opportunità, così come piantare dei semi in primavera (segno di Ariete) può significare l’inizio di qualcosa. In questo senso l’astrologia non impone una causa alle azioni, ma suggerisce un quadro di senso , rendendo consci temi psicologici che guidano l’agente. Anche lo studio delle sincronicità rende manifesto il legame tra una condizione interiore dell’attore e un evento esterno, contribuendo a rafforzare la comprensione del proprio percorso d’azione.</w:t>
      </w:r>
    </w:p>
    <w:p w14:paraId="715DFB4D" w14:textId="77777777" w:rsidR="00591682" w:rsidRPr="001301B1" w:rsidRDefault="00000000">
      <w:pPr>
        <w:rPr>
          <w:rFonts w:ascii="Garamond" w:hAnsi="Garamond"/>
          <w:lang w:val="it-IT"/>
        </w:rPr>
      </w:pPr>
      <w:r w:rsidRPr="001301B1">
        <w:rPr>
          <w:rFonts w:ascii="Garamond" w:hAnsi="Garamond"/>
          <w:color w:val="000000"/>
          <w:lang w:val="it-IT"/>
        </w:rPr>
        <w:t>Dimensione simbolica e intersoggettiva: i principi dell’interazionismo simbolico evidenziano che l’azione è costruita in un mondo di simboli condivisi. In modo analogo, l’astrologia utilizza simboli (segni, pianeti, archetipi) che appartengono al patrimonio culturale collettivo. Un segno come il Leone, ad esempio, evoca storicamente concetti di reggenza, coraggio e leadership; questi rimandano a uno schema archetipico nell’inconscio collettivo junghiano. Così, un’azione («essere coraggiosi») può essere pensata attraverso l’immagine del Leone, conferendo un tono simbolico alle scelte individuali. La sincronicità stessa è un’espressione di questo sostrato simbolico comune: quando un contenuto psichico inconscio (un archetipo) si manifesta, può collegarsi con un avvenimento esterno secondo uno schema simbolico universale. Jung afferma che «nell’inconscio collettivo, un simbolo zodiacale è una delle note dell’energia cosmica che si riflette nell’energia psichica umana», e che il cielo archetipico zodiacale è la mappa di questi significati.</w:t>
      </w:r>
    </w:p>
    <w:p w14:paraId="3D7EBFC5" w14:textId="77777777" w:rsidR="00591682" w:rsidRPr="001301B1" w:rsidRDefault="00000000">
      <w:pPr>
        <w:rPr>
          <w:rFonts w:ascii="Garamond" w:hAnsi="Garamond"/>
          <w:lang w:val="it-IT"/>
        </w:rPr>
      </w:pPr>
      <w:r w:rsidRPr="001301B1">
        <w:rPr>
          <w:rFonts w:ascii="Garamond" w:hAnsi="Garamond"/>
          <w:color w:val="000000"/>
          <w:lang w:val="it-IT"/>
        </w:rPr>
        <w:t xml:space="preserve">Non causalità e coerenza narrativa: sia l’astrologia che la sincronicità (a differenza della visione strettamente causale della scienza) operano su un altro piano interpretativo: quello del tempo </w:t>
      </w:r>
      <w:r w:rsidRPr="001301B1">
        <w:rPr>
          <w:rFonts w:ascii="Garamond" w:hAnsi="Garamond"/>
          <w:color w:val="000000"/>
          <w:lang w:val="it-IT"/>
        </w:rPr>
        <w:lastRenderedPageBreak/>
        <w:t>qualitativo e dei legami di senso. L’astrologia non pretende che i corpi celesti producano effetti materiali sul carattere, ma piuttosto che i pattern temporali che osserviamo nel cielo riflettano o accompagnino quelli interiori. È come dire che il tema natale è sincronizzato simbolicamente alla psiche: «avviene una corrispondenza tra eventi interiori ed esteriori». Questo riprende l’approccio di Weber sul Verstehen: comprendere un’azione significa ricostruire la storia che l’ha prodotta, e la sincronicità (unitamente alla simbologia astrologica) fornisce elementi di narrazione fuori dal comune per la nostra autobiografia. Se in una fase di transizione personale avvenisse un inatteso allineamento planetario (o una rara eclissi), potremmo interpretarli come segni sincronistici che rafforzano il senso delle nostre decisioni.</w:t>
      </w:r>
    </w:p>
    <w:p w14:paraId="428FB9B7" w14:textId="77777777" w:rsidR="00591682" w:rsidRPr="001301B1" w:rsidRDefault="00000000">
      <w:pPr>
        <w:rPr>
          <w:rFonts w:ascii="Garamond" w:hAnsi="Garamond"/>
          <w:lang w:val="it-IT"/>
        </w:rPr>
      </w:pPr>
      <w:r w:rsidRPr="001301B1">
        <w:rPr>
          <w:rFonts w:ascii="Garamond" w:hAnsi="Garamond"/>
          <w:color w:val="000000"/>
          <w:lang w:val="it-IT"/>
        </w:rPr>
        <w:t>Interpretazione e libertà: infine, tutte e tre le prospettive implicano un’attività interpretativa dell’agente stesso. Secondo i filosofi dell’azione e Weber, l’attore dà significato alle proprie ragioni; secondo l’interazionismo simbolico, costruisce significati socialmente; secondo Jung, l’individuo può interpretare i simboli astrologici e le coincidenze come messaggi. In quest’ottica, l’agire non è cieco ma può diventare guidato da una storia che noi stessi scriviamo . Anzi, la sincronicità offre un “feedback” dalla realtà, un riscontro simbolico esterno che conferma o arricchisce la narrazione che stiamo vivendo.</w:t>
      </w:r>
    </w:p>
    <w:p w14:paraId="1ED47075" w14:textId="77777777" w:rsidR="00591682" w:rsidRPr="001301B1" w:rsidRDefault="00000000">
      <w:pPr>
        <w:rPr>
          <w:rFonts w:ascii="Garamond" w:hAnsi="Garamond"/>
          <w:lang w:val="it-IT"/>
        </w:rPr>
      </w:pPr>
      <w:r w:rsidRPr="001301B1">
        <w:rPr>
          <w:rFonts w:ascii="Garamond" w:hAnsi="Garamond"/>
          <w:color w:val="000000"/>
          <w:lang w:val="it-IT"/>
        </w:rPr>
        <w:t>In sintesi, la teoria dell’azione mette l’accento sulla intenzionalità e il senso soggettivo ; l’astrologia porta in campo la ricchezza dei simboli archetipici ; la sincronicità aggiunge la dimensione delle coincidenze significative . Integrando questi livelli, si può concepire l’agire umano non come mero automatismo, ma come trama di intenzioni, simboli e “segni” che si intrecciano per dare senso all’esperienza.</w:t>
      </w:r>
    </w:p>
    <w:p w14:paraId="56EAFD36" w14:textId="77777777" w:rsidR="00591682" w:rsidRPr="001301B1" w:rsidRDefault="00000000">
      <w:pPr>
        <w:rPr>
          <w:rFonts w:ascii="Garamond" w:hAnsi="Garamond"/>
          <w:lang w:val="it-IT"/>
        </w:rPr>
      </w:pPr>
      <w:r w:rsidRPr="001301B1">
        <w:rPr>
          <w:rFonts w:ascii="Garamond" w:hAnsi="Garamond"/>
          <w:color w:val="000000"/>
          <w:lang w:val="it-IT"/>
        </w:rPr>
        <w:t>Esempi concreti e applicazioni pratiche</w:t>
      </w:r>
    </w:p>
    <w:p w14:paraId="1000F01D" w14:textId="77777777" w:rsidR="00591682" w:rsidRPr="001301B1" w:rsidRDefault="00000000">
      <w:pPr>
        <w:rPr>
          <w:rFonts w:ascii="Garamond" w:hAnsi="Garamond"/>
          <w:lang w:val="it-IT"/>
        </w:rPr>
      </w:pPr>
      <w:r w:rsidRPr="001301B1">
        <w:rPr>
          <w:rFonts w:ascii="Garamond" w:hAnsi="Garamond"/>
          <w:color w:val="000000"/>
          <w:lang w:val="it-IT"/>
        </w:rPr>
        <w:t>Per capire come queste prospettive possano concretamente influenzare le scelte di vita, immaginiamo alcuni esempi pratici:</w:t>
      </w:r>
    </w:p>
    <w:p w14:paraId="0F0846CE" w14:textId="77777777" w:rsidR="00591682" w:rsidRPr="001301B1" w:rsidRDefault="00000000">
      <w:pPr>
        <w:rPr>
          <w:rFonts w:ascii="Garamond" w:hAnsi="Garamond"/>
          <w:lang w:val="it-IT"/>
        </w:rPr>
      </w:pPr>
      <w:r w:rsidRPr="001301B1">
        <w:rPr>
          <w:rFonts w:ascii="Garamond" w:hAnsi="Garamond"/>
          <w:color w:val="000000"/>
          <w:lang w:val="it-IT"/>
        </w:rPr>
        <w:t>Definire chiaramente gli obiettivi (teoria dell’azione): iniziare riflettendo sul perché di ciò che vogliamo fare. Ad esempio, prima di prendere una decisione importante (cambiare lavoro, trasferirsi, iniziare un progetto), possiamo chiederci quale sia la motivazione profonda. La teoria dell’azione suggerisce di esplicitare le intenzioni e i valori che ci guidano. In termini pratici, potremmo tenere un diario delle nostre scelte, annotando gli obiettivi specifici e i criteri di successo che riteniamo importanti. Questo ci rende consapevoli del significato soggettivo dietro ogni azione.</w:t>
      </w:r>
    </w:p>
    <w:p w14:paraId="4B90FE23" w14:textId="77777777" w:rsidR="00591682" w:rsidRPr="001301B1" w:rsidRDefault="00000000">
      <w:pPr>
        <w:rPr>
          <w:rFonts w:ascii="Garamond" w:hAnsi="Garamond"/>
          <w:lang w:val="it-IT"/>
        </w:rPr>
      </w:pPr>
      <w:r w:rsidRPr="001301B1">
        <w:rPr>
          <w:rFonts w:ascii="Garamond" w:hAnsi="Garamond"/>
          <w:color w:val="000000"/>
          <w:lang w:val="it-IT"/>
        </w:rPr>
        <w:t>Esplorare il linguaggio simbolico (astrologia): una volta identificate le nostre intenzioni, possiamo utilizzare gli strumenti simbolici dell’astrologia per colorire e arricchire la narrazione. Per esempio, potremmo leggere il nostro oroscopo o analizzare il tema natale per cercare analogie con il momento attuale della vita. Se scopriamo che Plutone sta transitando sulla nostra casa delle relazioni, potremmo interpretarlo come simbolo di trasformazione profonda nelle modalità di interazione con gli altri. Jung sosteneva che l’astrologia non è priva di valore psicologico: anzi, contiene “certi dati di fatto psicologici” ed è una “psicologia proiettata”. In pratica, nel considerare i simboli astrologici possiamo chiedere: “Quali archetipi (ad es. guerriero, sovrano, innamorato) emergono nella mia situazione? Come posso incarnarli positivamente?”. L’astrologia può offrire spunti di riflessione sul proprio carattere, sulle sfide e opportunità, e divenire così una mappa simbolica da cui trarre ispirazione nell’azione.</w:t>
      </w:r>
    </w:p>
    <w:p w14:paraId="1472727D" w14:textId="77777777" w:rsidR="00591682" w:rsidRPr="001301B1" w:rsidRDefault="00000000">
      <w:pPr>
        <w:rPr>
          <w:rFonts w:ascii="Garamond" w:hAnsi="Garamond"/>
          <w:lang w:val="it-IT"/>
        </w:rPr>
      </w:pPr>
      <w:r w:rsidRPr="001301B1">
        <w:rPr>
          <w:rFonts w:ascii="Garamond" w:hAnsi="Garamond"/>
          <w:color w:val="000000"/>
          <w:lang w:val="it-IT"/>
        </w:rPr>
        <w:lastRenderedPageBreak/>
        <w:t>Prestare attenzione alle coincidenze significative (sincronicità): un ulteriore esercizio utile è quello di notare e registrare i fenomeni sincronistici. Ogni volta che avvertiamo una sensazione interiore forte (un’intuizione, un desiderio, un sogno ricorrente) e contemporaneamente accade qualcosa nel mondo esterno (incontro, evento casuale, messaggio “casuale”), possiamo chiederci se vi sia una connessione di significato. Jung incoraggiava a vedere in queste coincidenze “eventi sincronici di carattere archetipico”. Ad esempio, se improvvisamente ci viene in mente una persona del passato e subito dopo riceviamo una sua chiamata, potremmo interpretarlo non come mero caso ma come segno che il nostro legame è simbolicamente rilevante nel presente. Prendere nota di questi eventi (su carta o con appunti) aiuta a costruire la convinzione che l’esperienza quotidiana sia strutturata da nessi di senso invisibili. In pratica, possiamo dedicare qualche minuto ogni sera a riflettere: “Oggi ho notato qualche coincidenza significativo? Come si collega al mio stato d’animo o ai miei obiettivi?”. Con il tempo, questo semplice esercizio allena la percezione a riconoscere sincronicità che altrimenti passerebbero inosservate.</w:t>
      </w:r>
    </w:p>
    <w:p w14:paraId="059EDCDC" w14:textId="77777777" w:rsidR="00591682" w:rsidRPr="001301B1" w:rsidRDefault="00000000">
      <w:pPr>
        <w:rPr>
          <w:rFonts w:ascii="Garamond" w:hAnsi="Garamond"/>
          <w:lang w:val="it-IT"/>
        </w:rPr>
      </w:pPr>
      <w:r w:rsidRPr="001301B1">
        <w:rPr>
          <w:rFonts w:ascii="Garamond" w:hAnsi="Garamond"/>
          <w:color w:val="000000"/>
          <w:lang w:val="it-IT"/>
        </w:rPr>
        <w:t>Integrare ragione e immaginazione: dall’unione di queste prospettive nasce un approccio integrato all’azione. In termini pratici, ciò significa alternare fasi di pianificazione razionale e di interpretazione simbolica. Ad esempio, una lista di passi concreti (basata su scopi chiari) potrà essere accompagnata da una visualizzazione immaginativa in cui ci si identifica con il simbolo astrologico appropriato (ad es. un’Ariete per il coraggio di iniziare, o un Toro per la determinazione). Le motivazioni così coltivate possono essere rinforzate dal riscontro sincronico: se notiamo che un “segno” esterno (un articolo letto, un incontro inaspettato) è allineato con i nostri obiettivi, potremo usarlo come conferma simbolica che stiamo sulla strada giusta.</w:t>
      </w:r>
    </w:p>
    <w:p w14:paraId="3A8BA748" w14:textId="77777777" w:rsidR="00591682" w:rsidRPr="001301B1" w:rsidRDefault="00000000">
      <w:pPr>
        <w:rPr>
          <w:rFonts w:ascii="Garamond" w:hAnsi="Garamond"/>
          <w:lang w:val="it-IT"/>
        </w:rPr>
      </w:pPr>
      <w:r w:rsidRPr="001301B1">
        <w:rPr>
          <w:rFonts w:ascii="Garamond" w:hAnsi="Garamond"/>
          <w:color w:val="000000"/>
          <w:lang w:val="it-IT"/>
        </w:rPr>
        <w:t>Riassumendo, ecco alcuni passi concreti per applicare questi insegnamenti nell’agire quotidiano:</w:t>
      </w:r>
    </w:p>
    <w:p w14:paraId="1A9D5A50" w14:textId="77777777" w:rsidR="00591682" w:rsidRPr="001301B1" w:rsidRDefault="00000000">
      <w:pPr>
        <w:rPr>
          <w:rFonts w:ascii="Garamond" w:hAnsi="Garamond"/>
          <w:lang w:val="it-IT"/>
        </w:rPr>
      </w:pPr>
      <w:r w:rsidRPr="001301B1">
        <w:rPr>
          <w:rFonts w:ascii="Garamond" w:hAnsi="Garamond"/>
          <w:color w:val="000000"/>
          <w:lang w:val="it-IT"/>
        </w:rPr>
        <w:t>Chiarezza intenzionale: definire obiettivi e motivazioni personali prima di agire, assicurandosi che l’azione sia davvero in linea con i propri valori.</w:t>
      </w:r>
    </w:p>
    <w:p w14:paraId="219E6AC8" w14:textId="77777777" w:rsidR="00591682" w:rsidRPr="001301B1" w:rsidRDefault="00000000">
      <w:pPr>
        <w:rPr>
          <w:rFonts w:ascii="Garamond" w:hAnsi="Garamond"/>
          <w:lang w:val="it-IT"/>
        </w:rPr>
      </w:pPr>
      <w:r w:rsidRPr="001301B1">
        <w:rPr>
          <w:rFonts w:ascii="Garamond" w:hAnsi="Garamond"/>
          <w:color w:val="000000"/>
          <w:lang w:val="it-IT"/>
        </w:rPr>
        <w:t>Lettura simbolica: esplorare il proprio tema natale o consultare informazioni astrologiche per cogliere possibili metafore narrative del periodo che si sta attraversando.</w:t>
      </w:r>
    </w:p>
    <w:p w14:paraId="55734B94" w14:textId="77777777" w:rsidR="00591682" w:rsidRPr="001301B1" w:rsidRDefault="00000000">
      <w:pPr>
        <w:rPr>
          <w:rFonts w:ascii="Garamond" w:hAnsi="Garamond"/>
          <w:lang w:val="it-IT"/>
        </w:rPr>
      </w:pPr>
      <w:r w:rsidRPr="001301B1">
        <w:rPr>
          <w:rFonts w:ascii="Garamond" w:hAnsi="Garamond"/>
          <w:color w:val="000000"/>
          <w:lang w:val="it-IT"/>
        </w:rPr>
        <w:t>Osservazione delle sincronicità: tenere un diario degli eventi sincronistici (coincidenze significative) che si presentano, interpretandoli come possibili guide simboliche.</w:t>
      </w:r>
    </w:p>
    <w:p w14:paraId="43274D33" w14:textId="77777777" w:rsidR="00591682" w:rsidRPr="001301B1" w:rsidRDefault="00000000">
      <w:pPr>
        <w:rPr>
          <w:rFonts w:ascii="Garamond" w:hAnsi="Garamond"/>
          <w:lang w:val="it-IT"/>
        </w:rPr>
      </w:pPr>
      <w:r w:rsidRPr="001301B1">
        <w:rPr>
          <w:rFonts w:ascii="Garamond" w:hAnsi="Garamond"/>
          <w:color w:val="000000"/>
          <w:lang w:val="it-IT"/>
        </w:rPr>
        <w:t>Equilibrio azione-meditazione: alternare fasi di progettazione logica e fasi di riflessione introspettiva (sognando a occhi aperti o meditando) in cui si dà spazio al pensiero simbolico.</w:t>
      </w:r>
    </w:p>
    <w:p w14:paraId="55C96E99" w14:textId="77777777" w:rsidR="00591682" w:rsidRPr="001301B1" w:rsidRDefault="00000000">
      <w:pPr>
        <w:rPr>
          <w:rFonts w:ascii="Garamond" w:hAnsi="Garamond"/>
          <w:lang w:val="it-IT"/>
        </w:rPr>
      </w:pPr>
      <w:r w:rsidRPr="001301B1">
        <w:rPr>
          <w:rFonts w:ascii="Garamond" w:hAnsi="Garamond"/>
          <w:color w:val="000000"/>
          <w:lang w:val="it-IT"/>
        </w:rPr>
        <w:t>Conclusioni</w:t>
      </w:r>
    </w:p>
    <w:p w14:paraId="2BA4D1F4" w14:textId="77777777" w:rsidR="00591682" w:rsidRPr="001301B1" w:rsidRDefault="00000000">
      <w:pPr>
        <w:rPr>
          <w:rFonts w:ascii="Garamond" w:hAnsi="Garamond"/>
          <w:lang w:val="it-IT"/>
        </w:rPr>
      </w:pPr>
      <w:r w:rsidRPr="001301B1">
        <w:rPr>
          <w:rFonts w:ascii="Garamond" w:hAnsi="Garamond"/>
          <w:color w:val="000000"/>
          <w:lang w:val="it-IT"/>
        </w:rPr>
        <w:t>Alla luce di queste riflessioni, emerge un quadro unitario: l’agire umano è carico di significati, simboli e possibili coincidenze acausali . La teoria dell’azione filosofica e sociologica ci insegna a non sottovalutare mai il valore delle intenzioni e dei fini quando interpretiamo il comportamento umano. Essa ci ricorda che anche le scelte più quotidiane seguono una logica interna di senso. L’astrologia, dal canto suo, fornisce un vasto atlante simbolico di archetipi – un linguaggio con cui leggere i moti dell’anima – che Jung definì come «un cielo simbolico dove la psiche proietta i suoi archetipi». Attraverso l’oroscopo e le carte astrali, mettiamo alla prova il nostro mondo interiore in un contesto simbolico condiviso, alimentando la nostra capacità di riflessione narrativa. Infine, la sincronicità junghiana ci invita a riconoscere un ordine acausale dei fenomeni, per il quale gli eventi interiori e esteriori possono rispecchiarsi in modo significativo .</w:t>
      </w:r>
    </w:p>
    <w:p w14:paraId="6D174678" w14:textId="77777777" w:rsidR="00591682" w:rsidRPr="001301B1" w:rsidRDefault="00000000">
      <w:pPr>
        <w:rPr>
          <w:rFonts w:ascii="Garamond" w:hAnsi="Garamond"/>
          <w:lang w:val="it-IT"/>
        </w:rPr>
      </w:pPr>
      <w:r w:rsidRPr="001301B1">
        <w:rPr>
          <w:rFonts w:ascii="Garamond" w:hAnsi="Garamond"/>
          <w:color w:val="000000"/>
          <w:lang w:val="it-IT"/>
        </w:rPr>
        <w:lastRenderedPageBreak/>
        <w:t>In sintesi, queste tre prospettive – intenzionalità, simboli, coincidenze significative – possono integrarsi in un modo di vedere l’esistenza umano come un intreccio di storie dotate di senso. Quando un individuo agisce, non compie semplicemente un atto isolato: proietta nell’azione le proprie convinzioni, i propri archetipi e, a volte, ne coglie l’eco nel mondo che lo circonda. Seguendo i suggerimenti di cui sopra, è possibile trasformare ogni scelta e ogni esperienza in un’occasione di crescita: definendo consapevolmente gli obiettivi (teoria dell’azione), leggendo i simboli che ci circondano (astrologia) e accogliendo le coincidenze come messaggi (sincronicità). In questo modo, l’agire umano diventa non solo il risultato di cause, ma soprattutto l’espressione di un significato che sa farsi strada attraverso miti, metafore e segni del destino.</w:t>
      </w:r>
    </w:p>
    <w:p w14:paraId="30F758B7" w14:textId="77777777" w:rsidR="00591682" w:rsidRPr="001301B1" w:rsidRDefault="00000000">
      <w:pPr>
        <w:rPr>
          <w:rFonts w:ascii="Garamond" w:hAnsi="Garamond"/>
          <w:lang w:val="it-IT"/>
        </w:rPr>
      </w:pPr>
      <w:r w:rsidRPr="001301B1">
        <w:rPr>
          <w:rFonts w:ascii="Garamond" w:hAnsi="Garamond"/>
          <w:color w:val="000000"/>
          <w:lang w:val="it-IT"/>
        </w:rPr>
        <w:t>Questo articolo, inotre, ha sostenuto che, riconcettualizzando l’astrologia attraverso la lente della teoria dell’azione, in particolare come un sistema per generare “concetti di forma” che producono conoscenza pratica, la sua integrità può essere filosoficamente protetta senza ricorrere a pretese predittive non verificate. Inoltre, la sincronicità junghiana offre un potente quadro complementare, fornendo un “principio di connessione acausale” che risuona profondamente con la natura causale non materiale di queste “forme” astrologiche ridefinite e con l’inerente “tendenza alla formazione di modelli” dell’universo.</w:t>
      </w:r>
    </w:p>
    <w:p w14:paraId="1C132658" w14:textId="77777777" w:rsidR="00591682" w:rsidRPr="001301B1" w:rsidRDefault="00000000">
      <w:pPr>
        <w:rPr>
          <w:rFonts w:ascii="Garamond" w:hAnsi="Garamond"/>
          <w:lang w:val="it-IT"/>
        </w:rPr>
      </w:pPr>
      <w:r w:rsidRPr="001301B1">
        <w:rPr>
          <w:rFonts w:ascii="Garamond" w:hAnsi="Garamond"/>
          <w:color w:val="000000"/>
          <w:lang w:val="it-IT"/>
        </w:rPr>
        <w:t>L’esplorazione di queste interconnessioni sottolinea il profondo valore degli approcci interdisciplinari nel navigare fenomeni umani complessi che resistono alla riduzione a spiegazioni puramente scientifiche o puramente mistiche. Muovendosi oltre i rigidi confini disciplinari, possiamo scoprire comprensioni più ricche e sfumate della realtà. Questa sintesi invita a una rivalutazione di come comprendiamo l’agenzia umana, la creazione di significato e la nostra relazione con l’ordine percepito dell’universo. Suggerisce che pratiche come l’astrologia, quando filosoficamente ricontestualizzate, possono offrire preziosi quadri per l’auto-comprensione e la guida pratica, non come forze deterministiche, ma come linguaggi simbolici che informano le nostre azioni intenzionali all’interno di un cosmo intriso di significato latente. La convergenza del focus della teoria dell’azione sull’intenzionalità, delle forme astrologiche ridefinite e delle connessioni acausali della sincronicità indica una visione convincente in cui l’esperienza umana è profondamente intrecciata con una realtà significativa e ricca di modelli, trascendendo i modelli causali semplicistici.</w:t>
      </w:r>
    </w:p>
    <w:p w14:paraId="25B2CAD9" w14:textId="77777777" w:rsidR="00591682" w:rsidRPr="001301B1" w:rsidRDefault="00000000">
      <w:pPr>
        <w:rPr>
          <w:rFonts w:ascii="Garamond" w:hAnsi="Garamond"/>
          <w:lang w:val="it-IT"/>
        </w:rPr>
      </w:pPr>
      <w:r w:rsidRPr="001301B1">
        <w:rPr>
          <w:rFonts w:ascii="Garamond" w:hAnsi="Garamond"/>
          <w:color w:val="000000"/>
          <w:lang w:val="it-IT"/>
        </w:rPr>
        <w:t>Fonti principali: pensiero sociologico e filosofico classico (Aristotele, Weber, Durkheim), simbolismo in psicologia sociale (Mead, Goffman); opere di C. G. Jung su astrologia e sincronicità; testi di psicologia e astrologia junghiana.</w:t>
      </w:r>
    </w:p>
    <w:p w14:paraId="571CA83E"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016F4252" w14:textId="77777777" w:rsidR="00591682" w:rsidRPr="001301B1" w:rsidRDefault="00000000">
      <w:pPr>
        <w:pStyle w:val="Titolo2"/>
        <w:rPr>
          <w:rFonts w:ascii="Garamond" w:hAnsi="Garamond"/>
          <w:lang w:val="it-IT"/>
        </w:rPr>
      </w:pPr>
      <w:r w:rsidRPr="001301B1">
        <w:rPr>
          <w:rFonts w:ascii="Garamond" w:hAnsi="Garamond"/>
          <w:lang w:val="it-IT"/>
        </w:rPr>
        <w:t>La funzione trascendente e l'astrologia</w:t>
      </w:r>
    </w:p>
    <w:p w14:paraId="244FF791"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https://www.paoloquagliarella.it/astrologia-psicologica/funzione-trascendente-astrologia/</w:t>
      </w:r>
    </w:p>
    <w:p w14:paraId="2AD93CDC" w14:textId="77777777" w:rsidR="00591682" w:rsidRPr="001301B1" w:rsidRDefault="00000000">
      <w:pPr>
        <w:rPr>
          <w:rFonts w:ascii="Garamond" w:hAnsi="Garamond"/>
          <w:lang w:val="it-IT"/>
        </w:rPr>
      </w:pPr>
      <w:r w:rsidRPr="001301B1">
        <w:rPr>
          <w:rFonts w:ascii="Garamond" w:hAnsi="Garamond"/>
          <w:color w:val="000000"/>
          <w:lang w:val="it-IT"/>
        </w:rPr>
        <w:t xml:space="preserve">La funzione trascendente, così come Jung la elabora nel capitolo dedicato, merita di essere ripresa oggi non come un reperto storico della psicologia analitica, ma come una chiave viva per comprendere che cosa accade quando la psiche non può più reggere le proprie semplificazioni. Tornarci significa interrogarsi su come l’essere umano, quando si trova intrappolato in un conflitto che non ammette soluzioni immediate, possa generare un passaggio trasformativo senza forzature, senza scorciatoie intellettuali e senza “spiritualizzazioni” di comodo. È in questa zona, delicata e concreta insieme, che diventa pertinente chiedersi se alcuni linguaggi simbolici contemporanei, </w:t>
      </w:r>
      <w:r w:rsidRPr="001301B1">
        <w:rPr>
          <w:rFonts w:ascii="Garamond" w:hAnsi="Garamond"/>
          <w:color w:val="000000"/>
          <w:lang w:val="it-IT"/>
        </w:rPr>
        <w:lastRenderedPageBreak/>
        <w:t>quando usati con rigore, misura e consapevolezza dei limiti, possano sostenere quel medesimo processo di mediazione che Jung descrive. L’astrologia entra in scena proprio qui: non come sistema predittivo o causale, ma come cornice simbolica che può facilitare un lavoro di ascolto, di rinarrazione e di trasformazione del vissuto.</w:t>
      </w:r>
    </w:p>
    <w:p w14:paraId="6B009854" w14:textId="77777777" w:rsidR="00591682" w:rsidRPr="001301B1" w:rsidRDefault="00000000">
      <w:pPr>
        <w:rPr>
          <w:rFonts w:ascii="Garamond" w:hAnsi="Garamond"/>
          <w:lang w:val="it-IT"/>
        </w:rPr>
      </w:pPr>
      <w:r w:rsidRPr="001301B1">
        <w:rPr>
          <w:rFonts w:ascii="Garamond" w:hAnsi="Garamond"/>
          <w:color w:val="000000"/>
          <w:lang w:val="it-IT"/>
        </w:rPr>
        <w:t>Per Jung la funzione trascendente non è una capacità aggiuntiva, né una “funzione” nel senso ordinario del termine, come se fosse un muscolo psichico da allenare a comando. È un processo emergente che si attiva quando la coscienza, arrivata a un punto di stallo, accetta di sospendere il proprio bisogno di controllo e di “soluzione”, e si dispone a restare nella tensione con ciò che preme dall’inconscio. Il trascendente, in questa prospettiva, non è un oltre metafisico: è ciò che attraversa e connette, ciò che mette in relazione senza cancellare. Nasce un terzo, un tertium , che non è compromesso diplomatico e non è sintesi razionale costruita a tavolino, ma configurazione nuova di senso che appare quando due poli opposti smettono di pretendere la vittoria totale.</w:t>
      </w:r>
    </w:p>
    <w:p w14:paraId="10E0ACE4" w14:textId="77777777" w:rsidR="00591682" w:rsidRPr="001301B1" w:rsidRDefault="00000000">
      <w:pPr>
        <w:rPr>
          <w:rFonts w:ascii="Garamond" w:hAnsi="Garamond"/>
          <w:lang w:val="it-IT"/>
        </w:rPr>
      </w:pPr>
      <w:r w:rsidRPr="001301B1">
        <w:rPr>
          <w:rFonts w:ascii="Garamond" w:hAnsi="Garamond"/>
          <w:color w:val="000000"/>
          <w:lang w:val="it-IT"/>
        </w:rPr>
        <w:t>Il simbolo come luogo operativo della trasformazione</w:t>
      </w:r>
    </w:p>
    <w:p w14:paraId="165564F2" w14:textId="77777777" w:rsidR="00591682" w:rsidRPr="001301B1" w:rsidRDefault="00000000">
      <w:pPr>
        <w:rPr>
          <w:rFonts w:ascii="Garamond" w:hAnsi="Garamond"/>
          <w:lang w:val="it-IT"/>
        </w:rPr>
      </w:pPr>
      <w:r w:rsidRPr="001301B1">
        <w:rPr>
          <w:rFonts w:ascii="Garamond" w:hAnsi="Garamond"/>
          <w:color w:val="000000"/>
          <w:lang w:val="it-IT"/>
        </w:rPr>
        <w:t>Il punto decisivo è che questo processo si dà attraverso il simbolo, e il simbolo, per Jung, non è un ornamento del pensiero o una metafora elegante. Il simbolo autentico è un evento psichico che porta più senso di quanto l’Io possa afferrare subito; non traduce qualcosa che la coscienza conosce già, ma apre un campo dove il conosciuto e l’ignoto possono coabitare senza che l’uno riduca l’altro. Quando il simbolo è vivo, non “spiega” il conflitto: lo contiene, lo rende sopportabile, lo rende lavorabile. È questa la sua forza trasformativa: invece di chiudere, mantiene aperto, invece di normalizzare, permette una riconfigurazione. In questa ottica, la funzione trascendente non è una tecnica, ma un modo in cui la psiche trova una forma per non spezzarsi e, insieme, per non irrigidirsi.</w:t>
      </w:r>
    </w:p>
    <w:p w14:paraId="650E61A4" w14:textId="77777777" w:rsidR="00591682" w:rsidRPr="001301B1" w:rsidRDefault="00000000">
      <w:pPr>
        <w:rPr>
          <w:rFonts w:ascii="Garamond" w:hAnsi="Garamond"/>
          <w:lang w:val="it-IT"/>
        </w:rPr>
      </w:pPr>
      <w:r w:rsidRPr="001301B1">
        <w:rPr>
          <w:rFonts w:ascii="Garamond" w:hAnsi="Garamond"/>
          <w:color w:val="000000"/>
          <w:lang w:val="it-IT"/>
        </w:rPr>
        <w:t>Astrologia e rifiuto della causalità</w:t>
      </w:r>
    </w:p>
    <w:p w14:paraId="73C4C696" w14:textId="77777777" w:rsidR="00591682" w:rsidRPr="001301B1" w:rsidRDefault="00000000">
      <w:pPr>
        <w:rPr>
          <w:rFonts w:ascii="Garamond" w:hAnsi="Garamond"/>
          <w:lang w:val="it-IT"/>
        </w:rPr>
      </w:pPr>
      <w:r w:rsidRPr="001301B1">
        <w:rPr>
          <w:rFonts w:ascii="Garamond" w:hAnsi="Garamond"/>
          <w:color w:val="000000"/>
          <w:lang w:val="it-IT"/>
        </w:rPr>
        <w:t>Da qui si comprende perché il rifiuto del causalismo non sia un dettaglio secondario, ma la condizione stessa per poter parlare seriamente di funzione trascendente. Nei livelli profondi della vita psichica, Jung non si muove nella logica lineare del perché e del perciò, bensì in una logica relazionale, analogica, spesso paradossale, dove i nessi sono più di risonanza che di causalità. L’astrologia si colloca nella stessa soglia epistemologica: non deve essere utilizzata come macchina esplicativa del carattere, né come strumento per dire che cosa accadrà, né come dispositivo diagnostico mascherato, deve essere trattata come linguaggio simbolico strutturato, cioè come sistema di immagini coerenti che può offrire una grammatica per pensare l’esperienza senza ridurla a etichetta.</w:t>
      </w:r>
    </w:p>
    <w:p w14:paraId="5F036BEA" w14:textId="77777777" w:rsidR="00591682" w:rsidRPr="001301B1" w:rsidRDefault="00000000">
      <w:pPr>
        <w:rPr>
          <w:rFonts w:ascii="Garamond" w:hAnsi="Garamond"/>
          <w:lang w:val="it-IT"/>
        </w:rPr>
      </w:pPr>
      <w:r w:rsidRPr="001301B1">
        <w:rPr>
          <w:rFonts w:ascii="Garamond" w:hAnsi="Garamond"/>
          <w:color w:val="000000"/>
          <w:lang w:val="it-IT"/>
        </w:rPr>
        <w:t>Il tema natale come spazio di tensione simbolica</w:t>
      </w:r>
    </w:p>
    <w:p w14:paraId="214FE0ED" w14:textId="77777777" w:rsidR="00591682" w:rsidRPr="001301B1" w:rsidRDefault="00000000">
      <w:pPr>
        <w:rPr>
          <w:rFonts w:ascii="Garamond" w:hAnsi="Garamond"/>
          <w:lang w:val="it-IT"/>
        </w:rPr>
      </w:pPr>
      <w:r w:rsidRPr="001301B1">
        <w:rPr>
          <w:rFonts w:ascii="Garamond" w:hAnsi="Garamond"/>
          <w:color w:val="000000"/>
          <w:lang w:val="it-IT"/>
        </w:rPr>
        <w:t>In questo senso il tema natale non diventa una carta d’identità, ma un campo di lavoro. Non “dice chi sei” nel senso di una definizione, ma mette in scena una tensione, spesso più di una, e lo fa in modo tale che la persona possa riconoscere, nominare, sentire, e soprattutto sostare. È qui che la dinamica junghiana della tensione degli opposti trova consonanza con l’uso simbolico dell’astrologia: ciò che conta non è la soluzione rapida, ma la capacità di reggere l’ambivalenza, di tollerare che due verità interne si contraddicano senza che una debba per forza annientare l’altra. Laddove la coscienza vuole semplificare, il tema – se usato con un’etica non deterministica – può aiutare a mantenere complesso ciò che è complesso, senza farne un labirinto sterile.</w:t>
      </w:r>
    </w:p>
    <w:p w14:paraId="1074B3AD" w14:textId="77777777" w:rsidR="00591682" w:rsidRPr="001301B1" w:rsidRDefault="00000000">
      <w:pPr>
        <w:rPr>
          <w:rFonts w:ascii="Garamond" w:hAnsi="Garamond"/>
          <w:lang w:val="it-IT"/>
        </w:rPr>
      </w:pPr>
      <w:r w:rsidRPr="001301B1">
        <w:rPr>
          <w:rFonts w:ascii="Garamond" w:hAnsi="Garamond"/>
          <w:color w:val="000000"/>
          <w:lang w:val="it-IT"/>
        </w:rPr>
        <w:t xml:space="preserve">La trasformazione, però, non avviene finché resta tutto nel registro dell’interpretazione astratta. Jung insiste sul fatto che i contenuti inconsci devono trovare una forma, una formulazione, una possibilità </w:t>
      </w:r>
      <w:r w:rsidRPr="001301B1">
        <w:rPr>
          <w:rFonts w:ascii="Garamond" w:hAnsi="Garamond"/>
          <w:color w:val="000000"/>
          <w:lang w:val="it-IT"/>
        </w:rPr>
        <w:lastRenderedPageBreak/>
        <w:t>di essere portati nella lingua della coscienza senza perdere la loro qualità immaginale. Qui entra in gioco la narrazione, non come abbellimento, ma come gesto clinico e simbolico: raccontare significa dare forma senza chiudere, organizzare senza ridurre, rendere comunicabile senza tradire l’eccedenza. La traduzione del simbolo astrologico in narrazione, spesso in prima persona, in forma evocativa ma psicologicamente orientata  può diventare un modo per trasformare un potenziale “dato tecnico” in un’esperienza interiormente abitabile. L’immagine, quando diventa parola viva, smette di essere concetto e diventa percorso.</w:t>
      </w:r>
    </w:p>
    <w:p w14:paraId="681DA393" w14:textId="77777777" w:rsidR="00591682" w:rsidRPr="001301B1" w:rsidRDefault="00000000">
      <w:pPr>
        <w:rPr>
          <w:rFonts w:ascii="Garamond" w:hAnsi="Garamond"/>
          <w:lang w:val="it-IT"/>
        </w:rPr>
      </w:pPr>
      <w:r w:rsidRPr="001301B1">
        <w:rPr>
          <w:rFonts w:ascii="Garamond" w:hAnsi="Garamond"/>
          <w:color w:val="000000"/>
          <w:lang w:val="it-IT"/>
        </w:rPr>
        <w:t>È altrettanto decisivo il modo in cui viene pensato il ruolo dell’Io. Nel capitolo sulla funzione trascendente Jung non invita a cedere alla fascinazione dell’inconscio, né a farne un assoluto; invita piuttosto a una postura dialogica, in cui l’Io resta presente e responsabile, ma non colonizza ciò che emerge. In un uso simbolico dell’astrologia questo punto è cruciale: il simbolo non deve essere imposto, non deve funzionare come sentenza, non deve sostituire l’esperienza del soggetto. Al contrario, il simbolo viene offerto come ipotesi immaginale, come specchio complesso, come occasione di ascolto, e la persona resta libera di riconoscere ciò che risuona, di respingere ciò che non appartiene, di maturare nel tempo ciò che oggi non è ancora dicibile. È proprio questa libertà responsabile a rendere possibile un passaggio trasformativo, e non una suggestione.</w:t>
      </w:r>
    </w:p>
    <w:p w14:paraId="5419334A" w14:textId="77777777" w:rsidR="00591682" w:rsidRPr="001301B1" w:rsidRDefault="00000000">
      <w:pPr>
        <w:rPr>
          <w:rFonts w:ascii="Garamond" w:hAnsi="Garamond"/>
          <w:lang w:val="it-IT"/>
        </w:rPr>
      </w:pPr>
      <w:r w:rsidRPr="001301B1">
        <w:rPr>
          <w:rFonts w:ascii="Garamond" w:hAnsi="Garamond"/>
          <w:color w:val="000000"/>
          <w:lang w:val="it-IT"/>
        </w:rPr>
        <w:t>Astrologia come dispositivo simbolico indiretto</w:t>
      </w:r>
    </w:p>
    <w:p w14:paraId="65D18582" w14:textId="77777777" w:rsidR="00591682" w:rsidRPr="001301B1" w:rsidRDefault="00000000">
      <w:pPr>
        <w:rPr>
          <w:rFonts w:ascii="Garamond" w:hAnsi="Garamond"/>
          <w:lang w:val="it-IT"/>
        </w:rPr>
      </w:pPr>
      <w:r w:rsidRPr="001301B1">
        <w:rPr>
          <w:rFonts w:ascii="Garamond" w:hAnsi="Garamond"/>
          <w:color w:val="000000"/>
          <w:lang w:val="it-IT"/>
        </w:rPr>
        <w:t>Se si guarda al processo nel suo insieme, si comprende perché la funzione trascendente, pur non essendo una tecnica, operi come dispositivo indiretto: crea condizioni, apre un campo, permette un dialogo che prima era impossibile. Analogamente, l’astrologia simbolica, quando rimane fedele al suo statuto di linguaggio e non scivola nel determinismo, può funzionare come dispositivo indiretto di simbolizzazione: non cura, non certifica, non “spiega” in senso scientifico, ma facilita riconoscimenti, rende visibili nuclei affettivi, sostiene la rinarrazione di conflitti che altrimenti resterebbero muti o agiti. È un aiuto alla forma, non un surrogato della clinica; un alleato del processo, non un rimpiazzo della responsabilità personale.</w:t>
      </w:r>
    </w:p>
    <w:p w14:paraId="31FBAE16" w14:textId="77777777" w:rsidR="00591682" w:rsidRPr="001301B1" w:rsidRDefault="00000000">
      <w:pPr>
        <w:rPr>
          <w:rFonts w:ascii="Garamond" w:hAnsi="Garamond"/>
          <w:lang w:val="it-IT"/>
        </w:rPr>
      </w:pPr>
      <w:r w:rsidRPr="001301B1">
        <w:rPr>
          <w:rFonts w:ascii="Garamond" w:hAnsi="Garamond"/>
          <w:color w:val="000000"/>
          <w:lang w:val="it-IT"/>
        </w:rPr>
        <w:t>Alla fine, il punto non è chiedersi se Jung “approverebbe” l’astrologia, domanda che spesso nasconde il bisogno di legittimazione esterna. Il punto è vedere se l’uso che se ne fa è coerente con la logica della trasformazione che Jung descrive: sostenere la tensione, dare spazio al simbolo, evitare la riduzione, mantenere l’Io in dialogo, permettere l’emergere di un terzo. In questa prospettiva, l’astrologia che tu pratichi può essere letta come una declinazione contemporanea della funzione trascendente: non perché dica il destino, ma perché mette in forma la tensione; non perché produca spiegazioni, ma perché apre immagini; non perché chiuda il senso, ma perché lo rende generabile. E dove il senso può generarsi senza violenza, la psiche – come Jung mostra – trova spesso la sua via di trasformazione.</w:t>
      </w:r>
    </w:p>
    <w:p w14:paraId="1F523E03"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3121BF86" w14:textId="77777777" w:rsidR="00591682" w:rsidRPr="001301B1" w:rsidRDefault="00000000">
      <w:pPr>
        <w:pStyle w:val="Titolo1"/>
        <w:rPr>
          <w:rFonts w:ascii="Garamond" w:hAnsi="Garamond"/>
          <w:lang w:val="it-IT"/>
        </w:rPr>
      </w:pPr>
      <w:r w:rsidRPr="001301B1">
        <w:rPr>
          <w:rFonts w:ascii="Garamond" w:hAnsi="Garamond"/>
          <w:lang w:val="it-IT"/>
        </w:rPr>
        <w:t>MACRO-AREA III: Astrologia, Mito e Filosofia</w:t>
      </w:r>
    </w:p>
    <w:p w14:paraId="76BD47A0" w14:textId="77777777" w:rsidR="00591682" w:rsidRPr="001301B1" w:rsidRDefault="00000000">
      <w:pPr>
        <w:pStyle w:val="Titolo2"/>
        <w:rPr>
          <w:rFonts w:ascii="Garamond" w:hAnsi="Garamond"/>
          <w:lang w:val="it-IT"/>
        </w:rPr>
      </w:pPr>
      <w:r w:rsidRPr="001301B1">
        <w:rPr>
          <w:rFonts w:ascii="Garamond" w:hAnsi="Garamond"/>
          <w:lang w:val="it-IT"/>
        </w:rPr>
        <w:t>Jung e l'astrologia come scienza intuitiva</w:t>
      </w:r>
    </w:p>
    <w:p w14:paraId="5671BE0F"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https://www.paoloquagliarella.it/astrologia-psicologica/jung-astrologia/</w:t>
      </w:r>
    </w:p>
    <w:p w14:paraId="649525E1" w14:textId="77777777" w:rsidR="00591682" w:rsidRPr="001301B1" w:rsidRDefault="00000000">
      <w:pPr>
        <w:rPr>
          <w:rFonts w:ascii="Garamond" w:hAnsi="Garamond"/>
          <w:lang w:val="it-IT"/>
        </w:rPr>
      </w:pPr>
      <w:r w:rsidRPr="001301B1">
        <w:rPr>
          <w:rFonts w:ascii="Garamond" w:hAnsi="Garamond"/>
          <w:color w:val="000000"/>
          <w:lang w:val="it-IT"/>
        </w:rPr>
        <w:lastRenderedPageBreak/>
        <w:t xml:space="preserve">Perché Jung chiama l’astrologia una scienza intuitiva, e che cosa questo comporta per chi legge un tema natale Un equivoco lessicale da cui conviene partire Chi frequenta la letteratura astrologica di ispirazione junghiana incontra prima o poi la formula: l’astrologia sarebbe, per Jung, una “scienza intuitiva”. La formula è utile, ed è nella sostanza corretta, ma non è una citazione. Nei testi quella coppia di parole non compare mai riferita all’astrologia. Compaiono invece tre espressioni distinte, che è bene tenere separate perché ciascuna dice qualcosa di diverso. La prima è “metodo intuitivo”, o “tecnica intuitiva”. Nel saggio del 1952 sulla sincronicità , raccolto nell’ottavo volume delle Opere, Jung racconta il proprio itinerario di ricerca: aveva bisogno di un procedimento che producesse risultati numerabili e insieme lasciasse intravedere il retroscena psichico delle coincidenze significative, ed era partito dall’ I Ching , poi era passato all’antica arte geomantica, e infine, sono parole sue, aveva cercato “un’altra tecnica intuitiva” e si era imbattuto nell’astrologia. Poco prima aveva chiamato l’intera famiglia di questi procedimenti “metodi intuitivi”, aggiungendo tra parentesi la specificazione tradizionale: i cosiddetti metodi mantici. La stessa formula ritorna, sei anni dopo e in inglese, in una lettera del 15 novembre 1958 a Robert Kroon, corrispondente ginevrino di Time e Life , che gli aveva chiesto un parere sintetico: l’astrologia è uno dei metodi intuitivi, come l’ I Ching e la geomanzia, e si fonda sul principio di sincronicità. La seconda espressione è “scienza naturale”. Scrivendo a Hans Bender il 10 aprile 1958, dunque pochi mesi prima della lettera a Kroon, Jung ragiona sulle componenti causali che l’astrologia potrebbe legittimamente rivendicare: le stagioni, che nel mondo animale contano davvero, e le fluttuazioni della radiazione protonica, che secondo le ricerche di allora esercitano un’influenza accertabile sulla vita umana. Nella misura in cui questi fattori operano, dice, sarebbe propenso ad annoverare l’astrologia tra le scienze naturali. Ma la frase successiva ritira metà di quanto appena concesso: i casi di predizione sorprendente sembrano fare richieste eccessive a una spiegazione causale, e lì preferirebbe ricorrere alla sincronicità. La conclusione è una formula che evidenzia come in psicologia non esiste l’ aut-aut , esiste l’ et-aut . La terza espressione è quella che ci interessa di più, e si trova dove meno la si cercherebbe: nella voce Intuizione delle Definizioni dei Tipi psicologici , Jung osserva lì che la conoscenza intuitiva possiede un proprio carattere di sicurezza e di certezza, tale da indurre Spinoza a considerare la scientia intuitiva come la forma più alta di conoscenza. Il sintagma “scienza intuitiva”, dunque, ha una genealogia precisa: è la categoria spinoziana che Jung importa dentro la propria tipologia per qualificare non un oggetto, ma un modo di certezza . Questo chiarisce che cosa possiamo legittimamente intendere quando applichiamo l’etichetta all’astrologia. Non intendiamo che l’astrologia sia una scienza approssimativa, una specie di fisica malriuscita cui si concede il beneficio dell’ispirazione, s’intende qualcosa di molto più circoscritto e molto più interessante: che il suo organo conoscitivo è una funzione psicologica determinata, l’intuizione, e che il suo statuto di “scienza” dipende interamente dal grado in cui quella funzione viene disciplinata. Per capire che cosa significhi, bisogna sapere con precisione che cosa Jung chiami intuizione e la definizione è meno vaga di quanto la parola comune faccia sospettare. Che cosa Jung chiama intuizione Nel linguaggio corrente “intuizione” designa un’impressione rapida, un fiuto, qualcosa a metà tra il presentimento e la fortuna. In Jung è invece il nome tecnico di una delle quattro funzioni fondamentali della coscienza, e la definizione è molto sobria: l’intuizione è la funzione psicologica che trasmette le percezioni per via inconscia. Ogni parola di quella formula ha un peso importante. Anzitutto percezione : l’intuizione non è un pensiero né un sentimento, non elabora e non valuta, riceve. Insieme alla sensazione appartiene alle funzioni che Jung chiama irrazionali, dove “irrazionale” non significa contrario alla ragione ma semplicemente non giudicante: le funzioni razionali, pensiero e sentimento, producono i loro contenuti, le funzioni irrazionali li trovano. Ne discende che i contenuti </w:t>
      </w:r>
      <w:r w:rsidRPr="001301B1">
        <w:rPr>
          <w:rFonts w:ascii="Garamond" w:hAnsi="Garamond"/>
          <w:color w:val="000000"/>
          <w:lang w:val="it-IT"/>
        </w:rPr>
        <w:lastRenderedPageBreak/>
        <w:t xml:space="preserve">dell’intuizione, come quelli della sensazione, hanno il carattere del dato di fatto, e non quello del derivato o del prodotto. È una differenza che chiunque abbia avuto un’idea improvvisa riconosce senza bisogno di teoria: l’idea non sembra costruita, sembra arrivata. Poi per via inconscia : il tratto distintivo è che il soggetto non sa come ci sia arrivato. Nell’intuizione, scrive Jung, un contenuto qualunque si presenta come qualcosa di compiuto, senza che in un primo momento si sia in grado di indicare in quale maniera si sia formato. Di qui quella certezza singolare che affascinava Spinoza e che è, insieme, la forza e il pericolo della funzione: si tratta di una certezza fondata su un dato di fatto psichico reale, ma la cui elaborazione è avvenuta sotto la soglia, fuori dal controllo. È certezza psicologica, non garanzia di verità oggettiva  e Jung, che pure era un intuitivo dichiarato, non ha mai perso di vista la distinzione. Jung osserva che l’intuizione, insieme alla sensazione, è caratteristica della psicologia infantile e primitiva, e che essa fornisce al bambino e al primitivo la percezione delle immagini mitologiche, che chiama stadi preliminari delle idee . Detto altrimenti: la funzione che percepisce per immagini mitiche, prima che quelle immagini si raffreddino in concetti, è l’intuizione. Chi orienta il proprio atteggiamento generale secondo percezioni che gli vengono per la via dell’inconscio appartiene al tipo intuitivo, che si declina in introverso o estroverso a seconda che l’intuizione sia rivolta all’interno, verso la contemplazione, o all’esterno, verso l’azione. Un elemento fondamentale per la nostra analisi va cercata però altrove, nel saggio Istinto e inconscio , che apre a questo tema una prospettiva molto ampia. Lì Jung definisce l’intuizione come una specie di rovesciamento dell’istinto: l’istinto è un impulso finalistico verso un’attività spesso estremamente complicata, l’intuizione è la comprensione finalistica inconscia di una situazione altrettanto complicata. La simmetria è elegante: come l’insetto esegue senza apprendimento un’operazione che nessun calcolo cosciente potrebbe programmare, così la psiche comprende senza deduzione una configurazione che nessuna analisi potrebbe percorrere in tempo utile. E come l’istinto ha le sue forme innate, così ne ha l’intuizione: sono gli archetipi, che Jung chiama esplicitamente forme a priori , congenite, dell’intuizione, archetipi di percezione e comprensione. Istinti e archetipi dell’intuizione, aggiunge, costituiscono insieme l’inconscio collettivo. Va tenuto a mente, perché è il perno di tutto il ragionamento sull’astrologia: gli archetipi sono la struttura formale della funzione intuitiva . Non contenuti che l’intuizione incontra per caso, ma la sua grammatica. Manca un ultimo tassello, che si trova nel saggio sulle determinanti psicologiche del comportamento umano. Jung vi presenta le quattro funzioni come funzioni di orientamento, e assegna all’intuizione un compito preciso: è la facoltà che permette di stabilire, almeno approssimativamente, i nessi spazio-temporali. È la funzione percettiva che abbraccia il subliminale, cioè la relazione possibile con oggetti che non compaiono nel campo visivo e le trasformazioni passate e future intorno alle quali l’oggetto non formula alcuna proposizione. La formulazione più interessante di questo punto, però, Jung non l’ha affidata a un saggio ma a una lettera. Il 12 novembre 1945 risponde a Laurence Bendit, autore di uno studio sulla cognizione paranormale, e propone una distinzione che vale la pena di ricordare a memoria: la sensazione è percezione in tempo e spazio assoluti, l’intuizione è percezione in tempo e spazio relativi, o “elastici “. Nella stessa lettera fa rientrare senz’altro i fenomeni di percezione extrasensoriale nel concetto di intuizione che definisce, di nuovo, percezione per via dell’inconscio e confessa con qualche ironia di non saper vedere la differenza fra le due cose. Cinque mesi dopo, il 20 aprile 1946, torna sull’argomento con Bendit e aggiunge il correttivo che ci servirà più avanti: poiché ogni funzione della coscienza può essere diretta, controllata e differenziata, anche l’intuizione può essere esercitata e differenziata. Non è un poter magico, è una capacità che si educa. L’intuizione è la funzione che percepisce inconsciamente totalità complesse, per immagini archetipiche, in un tempo e uno spazio relativizzati. Ciascuno di questi quattro tratti trova nell’astrologia, come Jung la descrive, </w:t>
      </w:r>
      <w:r w:rsidRPr="001301B1">
        <w:rPr>
          <w:rFonts w:ascii="Garamond" w:hAnsi="Garamond"/>
          <w:color w:val="000000"/>
          <w:lang w:val="it-IT"/>
        </w:rPr>
        <w:lastRenderedPageBreak/>
        <w:t xml:space="preserve">un corrispondente esatto. Il cielo come libro aperto della proiezione La tesi junghiana sull’astrologia rimane la stessa dalla prima menzione, in una lettera a Freud del 12 giugno 1911, all’ultima, nel 1958. L’astrologia non riguarda gli astri, riguarda la psiche proiettata negli astri. Quella lettera del 1911 merita di essere letta perché contiene già tutto, compresa la parola chiave. Jung racconta a Freud che le sue serate sono occupate in larga parte dall’astrologia, che fa calcoli oroscopici per trovare una traccia del nocciolo di verità psicologica, e che ha ottenuto risultati che al destinatario sembreranno incredibili nel caso di una signora, la configurazione natale gli aveva restituito un ritratto caratteriale e alcuni dettagli biografici che appartenevano non a lei ma alla madre, e la signora soffriva di un forte complesso materno. Poi la frase che qui conta: un giorno, azzarda, scopriremo nell’astrologia una notevole quantità di sapere proiettato intuitivamente nei cieli. E precisa: i segni zodiacali sono ritratti di carattere, simboli libidici che raffigurano le qualità tipiche della libido in un dato momento. Diciassette anni dopo, l’8 dicembre 1928, un collega di nome L. Oswald gli scrive perplesso perché in una conferenza gli era parso di sentire una valutazione positiva dell’astrologia. Jung risponde con una formula divenuta celebre: l’astrologia non ha propriamente nulla a che fare con le stelle, è la psicologia millenaria dell’antichità e del Medioevo. Aggiunge, con la consueta doppiezza costruttiva, che l’astrologia appartiene a quei movimenti che assecondano una sete irrazionale di conoscenza indirizzandola su un binario morto, ma che in questi campi dubbi c’è pur sempre qualcosa che vale la pena di conoscere e che il razionalismo contemporaneo ha scartato con troppa fretta: quel qualcosa è psicologia proiettata. Nel 1954, rispondendo al questionario dell’astrologo francese André Barbault, la formulazione si fa tecnica: l’astrologia, come l’inconscio collettivo di cui si occupa la psicologia, consiste di configurazioni simboliche; i “pianeti” sono gli dèi, simboli delle potenze dell’inconscio. E l’oroscopo di nascita corrisponde a un momento determinato del colloquio degli dèi, cioè degli archetipi psichici. L’immagine più bella, però, si trova in un saggio, e non parla direttamente di astrologia: è nelle Riflessioni teoriche sull’essenza della psiche , dove Jung commenta a lungo la dottrina paracelsiana del lumen naturae . In Paracelso, osserva, la visione tipica degli alchimisti, le scintille che brillano nella nera sostanza arcana, si trasforma nello spettacolo di un firmamento interiore con i suoi astri: la psiche oscura è concepita come un cielo notturno disseminato di stelle, dove pianeti e costellazioni sono gli archetipi in tutta la loro luminosità e numinosità. Il cielo stellato, aggiunge Jung, è il libro aperto della proiezione cosmica, il riflesso dei mitologemi. Ed è in questa visione che astrologia e alchimia, le due antiche rappresentanti della psicologia dell’inconscio collettivo, si danno la mano. Se si accostano ora le due tesi, gli archetipi sono le forme a priori dell’intuizione e l’astrologia è un repertorio di archetipi proiettati sul cielo, la conclusione si impone da sé, e non per analogia ma per identità strutturale. Il materiale astrologico è materiale intuitivo perché è fatto della stessa sostanza formale di cui è fatta l’intuizione. La funzione che nel bambino e nel primitivo percepisce le immagini mitologiche è la stessa che nell’astrologo percepisce i significati di Marte in decima casa. Cambia il grado di elaborazione culturale, non l’organo. Perché la totalità non si lascia interrogare come un esperimento Resta da chiarire perché per un materiale simile occorra proprio l’intuizione e non basti il pensiero. La risposta di Jung è di ordine metodologico, e sta nelle pagine sulla sincronicità che precedono immediatamente l’ingresso in scena dell’astrologia. L’esperimento scientifico, scrive, consiste nel porre il problema in una maniera determinata, che escluda per quanto possibile ogni elemento perturbatore e non pertinente. Pone condizioni, le impone alla natura, e in tal modo la costringe a dare una risposta orientata sulla domanda dell’uomo. In laboratorio si crea una situazione artificialmente ristretta al problema, e così si impedisce alla natura di rispondere attingendo alla massa delle sue possibilità. È il prezzo della precisione: si guadagna una risposta univoca e si perde la totalità. Il procedimento mantico fa esattamente </w:t>
      </w:r>
      <w:r w:rsidRPr="001301B1">
        <w:rPr>
          <w:rFonts w:ascii="Garamond" w:hAnsi="Garamond"/>
          <w:color w:val="000000"/>
          <w:lang w:val="it-IT"/>
        </w:rPr>
        <w:lastRenderedPageBreak/>
        <w:t xml:space="preserve">l’opposto. Nell’esperimento totalitario intuitivo, dice Jung con un aggettivo che oggi suona ambiguo ma che qui significa soltanto “che riguarda il tutto”, non c’è bisogno di domande che pongano condizioni e limitino la totalità del processo naturale. Nell’ I Ching le monete cadono e rotolano come vogliono; a una domanda sconosciuta segue una risposta incomprensibile, le condizioni per una reazione totale sono quasi ideali. Lo svantaggio salta agli occhi ed è enorme: a differenza dell’esperimento scientifico, non si sa che cosa sia successo. È a questo punto che Jung fa l’affermazione che risponde con precisione alla nostra domanda iniziale. Un’operazione conoscitiva di questo genere, che vede il singolo come parte di un tutto, riesce per ovvie ragioni impossibile all’intelletto puro. Il giudizio deve quindi basarsi in misura maggiore sulle funzioni irrazionali della coscienza, ossia sulla sensazione, intesa come sens du réel , e sull’intuizione, intesa come percezione definita principalmente da contenuti subliminali. Non c’è altro luogo, in tutto il corpus, in cui Jung colleghi tanto esplicitamente i metodi mantici alla definizione tipologica dell’intuizione. E l’astrologia entra in scena poche righe dopo, presentata con l’argomento che chiude il cerchio: essa aspira, almeno nella forma moderna in cui si è evoluta, a ottenere configurazioni caratterologiche relativamente totalitarie, cioè immagini d’insieme. La totalità è l’oggetto proprio dell’intuizione, l’astrologia è una tecnica per produrre, a partire da un dato puntuale come un’ora di nascita, una configurazione totale. Il tempo elastico Se l’intuizione è percezione in tempo e spazio relativi, l’astrologia è la tecnica che di quel tempo fa la propria materia prima. Barbault aveva chiesto a Jung che ne pensasse del “tempo qualitativo”, nozione allora molto discussa negli ambienti astrologici francesi. La risposta è più severa di quanto ci si aspetterebbe: Jung dichiara di averla usata in passato ma di averla sostituita con la sincronicità, e ne smonta la logica. Il tempo in sé non consiste di nulla, è un modo di pensare con cui esprimiamo il flusso delle cose, come lo spazio è un modo di descrivere l’esistenza dei corpi; dire “tempo qualitativo” è una tautologia, perché il tempo è sempre e soltanto qualificato dagli eventi. E l’ipotesi che il tempo qualitativo sia la causa del parallelismo degli eventi non spiega nulla: equivale a dire che il flusso delle cose è la causa del flusso delle cose. La sincronicità, invece, esprime il parallelismo e l’analogia degli eventi proprio in quanto non causali. Ciò che l’astrologia può stabilire, precisa Jung, sono gli eventi analoghi, non che una delle due serie sia causa dell’altra e porta un esempio che gli astrologi farebbero bene a meditare: la stessa configurazione può significare una volta una catastrofe e un’altra volta, nello stesso soggetto, un raffreddore. L’argomento più risolutivo arriva però nella lettera a Bender del 1958, e riguarda la precessione degli equinozi. Poiché il punto vernale è stato fissato convenzionalmente a zero gradi dell’Ariete fin dai tempi di Ipparco, mentre l’equinozio si è nel frattempo spostato nei Pesci, le correlazioni con le case planetarie sono puramente fittizie: la determinazione astrologica del tempo, conclude Jung, è puramente simbolica. Lo stesso ragionamento gli era già servito, il 29 gennaio 1934, per rispondere a un corrispondente di nome Baur che gli sottoponeva l’obiezione precessionale come argomento contro l’astrologia: la precessione, replica Jung, non è un’obiezione contro la validità dell’astrologia, è un’obiezione contro la teoria primitiva secondo cui sarebbero gli astri a irradiare effetti. È la primavera a contenere le forze attive, non il segno e fra qualche migliaio di anni, quando diremo “tempo d’Ariete”, il sole starà in Capricorno, senza che la primavera abbia perso i suoi poteri. Il fatto che l’astrologia fornisca comunque risultati validi, aggiunge, prova che non sono le posizioni apparenti degli astri a operare. Un sistema di riferimento temporale che è simbolico e non causale non può essere percepito dalla sensazione, che opera in tempo e spazio assoluti; né può essere ricostruito dal pensiero, che opera per nessi causali. Resta la funzione che percepisce in tempo relativo, cioè l’intuizione. Non per esclusione retorica: per costruzione. L’oroscopo come volto C’è un ultimo momento in cui l’intuizione interviene, ed è quello che riguarda più da vicino la pratica: il </w:t>
      </w:r>
      <w:r w:rsidRPr="001301B1">
        <w:rPr>
          <w:rFonts w:ascii="Garamond" w:hAnsi="Garamond"/>
          <w:color w:val="000000"/>
          <w:lang w:val="it-IT"/>
        </w:rPr>
        <w:lastRenderedPageBreak/>
        <w:t xml:space="preserve">momento dell’interpretazione. Descrivendo l’ I Ching , Jung nota che i due saggi cinesi che ne fissarono il metodo dovettero prevedere anche un corredo di commenti, perché occorreva una conoscenza  e specifica tra parentesi: intuitiva del significato della figura offerta di volta in volta dall’oracolo. I sessantaquattro esagrammi con le loro interpretazioni danno forma a una conoscenza interiore, inconscia, che coincide con lo stato in cui si trova la coscienza. Per l’oroscopo vale lo stesso, e nella lettera a Kroon Jung lo dice con un paragone che è il più illuminante di tutti: l’esperimento è un aperçu intelligente, dello stesso ordine della forma di una mano o dell’espressione di un volto. Sono cose, aggiunge, di cui una mente stupida e priva d’immaginazione non sa che farsi, e da cui una mente superstiziosa trae le conclusioni sbagliate. Il paragone fisiognomico è esatto e va preso alla lettera. Nessuno chiede la ripetibilità sperimentale alla lettura di un volto e tuttavia quella lettura non è arbitraria, perché esistono letture fini e letture grossolane, competenti e incompetenti. Il criterio di qualità esiste, ma si è spostato dallo strumento all’operatore. Ed è precisamente ciò che Jung dichiara: il limite più netto del procedimento sta nella mancanza d’intelligenza e nella mentalità letterale dell’osservatore. Suggestivo per una mente versatile, inaffidabile in mani prive d’immaginazione, pericoloso dice testualmente  in mano a uno sciocco, come sempre accade con i metodi intuitivi. Quando l’osservatore entra nel fenomeno A questo punto il ragionamento compie il passo più radicale, quello che rende il problema epistemologico davvero serio. Nel capitolo sull’esperimento astrologico Jung racconta di aver messo alla prova la tradizione su un materiale di quattrocentottantatré matrimoni, cioè novecentosessantasei oroscopi, cercando se negli oroscopi dei coniugi ricorressero più del previsto gli aspetti che la letteratura antica considera nuziali: la congiunzione di Sole e Luna, il rapporto di Marte e Venere, i loro rapporti con l’Ascendente. Il risultato fu curioso: ciascuno dei tre gruppi in cui il materiale era stato suddiviso mostrava un massimo in uno degli aspetti tradizionalmente attesi, e la probabilità congiunta di un simile allineamento gliela calcolò il fisico Markus Fierz era dell’ordine di uno su trecento miliardi. Jung la illustra con l’immagine delle tre scatole di formiche nere, ciascuna contenente una sola formica bianca, e delle tre formiche bianche che escono per prime. Ma la conclusione che ne trae non è quella che un astrologo si aspetterebbe. Il fatto stesso che una coincidenza simile si verifichi, scrive, è così improbabile e incredibile che sembra quasi che il materiale statistico sia stato manipolato per lasciar intravedere un risultato positivo. Le condizioni preliminari di un fenomeno sincronistico, emotive o archetipiche, c’erano tutte: era evidente che sia lui sia la sua collaboratrice erano vivamente interessati al risultato, e il problema della sincronicità lo occupava profondamente da anni. Il suo esperimento, in altre parole, si comportava come un oracolo: aveva riprodotto casualmente il risultato che la tradizione si aspettava. Se gli astrologi si fossero dedicati di più alla statistica, dice Jung, avrebbero scoperto molto tempo fa che le loro asserzioni poggiano su una base oscillante, ma potrebbe essere accaduto anche a loro ciò che è accaduto a lui: che esista una segreta reciproca connivenza tra il materiale e la condizione psichica dell’astrologo. Una corrispondenza del genere, aggiunge con onestà spietata, si presenta come un qualsiasi altro caso gradevole o spiacevole, e non pare dimostrabile scientificamente che sia più di un caso. La coincidenza può ingannare però, conclude, bisogna avere la pelle piuttosto dura per non restare colpiti dal fatto che due o tre volte, su cinquanta possibilità ogni volta, si verifichi proprio quella che la tradizione considera tipica. Poche pagine dopo aggiunge un’ammissione ancora più sfavorevole alla propria tesi: il grande svantaggio della sua statistica astrologica rispetto agli esperimenti di Rhine è che l’intero esperimento è stato condotto, per così dire, su una sola persona, cioè su se stesso. E come nei protocolli di percezione extrasensoriale, dove i risultati dipendono dall’interesse vivace del soggetto e decadono man mano che subentra l’abitudine, anche i suoi risultati peggioravano con l’accumularsi dei numeri. Il fondamento teorico di </w:t>
      </w:r>
      <w:r w:rsidRPr="001301B1">
        <w:rPr>
          <w:rFonts w:ascii="Garamond" w:hAnsi="Garamond"/>
          <w:color w:val="000000"/>
          <w:lang w:val="it-IT"/>
        </w:rPr>
        <w:lastRenderedPageBreak/>
        <w:t xml:space="preserve">tutto questo è la nozione di conoscenza assoluta dell’inconscio. Alla psiche inconscia, scrive Jung a proposito della visione dell’incendio di Stoccolma avuta da Swedenborg, spazio e tempo appaiono relativi: la conoscenza si trova in un continuum in cui lo spazio non è più spazio e il tempo non è più tempo. Quando la soglia della coscienza si abbassa, si apre l’accesso a quel sapere e nasce la possibilità di percepire e “conoscere” eventi paralleli. Ne segue una conseguenza che va guardata in faccia: nel procedimento astrologico l’intuizione non interviene soltanto al momento della lettura. Interviene già nella costituzione della coincidenza significativa. L’osservatore non è fuori dal fenomeno, ne è una condizione ed è per questo che il criterio di validità non può essere la ripetibilità sperimentale  il che ci porta alla domanda difficile. La domanda difficile: e allora che cosa accade in un consulto? Se le cose stanno così, la domanda si pone con una certa urgenza: come si spiega l’interpretazione di un oroscopo da parte di un astrologo a un consultante, se il criterio di validità non può essere la ripetibilità sperimentale, perché lo stato psichico dell’osservatore è parte del fenomeno? La risposta, restando dentro le coordinate di Jung, è che il criterio non viene abolito: viene spostato dal piano nomotetico a quello ermeneutico. Il consulto non è un esperimento mal riuscito. È un’operazione di genere diverso, con regole proprie e chi la giudica con i criteri della fisica sbaglia bersaglio tanto quanto chi pretende di sottrarla a ogni giudizio. La prima cosa da riconoscere è che statistica e consulto stanno su due livelli disgiunti. L’esperimento sui matrimoni cercava di stabilire se la corrispondenza astrologica valga come norma regolare , e la conclusione di Jung è negativa: in presenza di grandi numeri le differenze di frequenza tra sposati e non sposati scompaiono, e c’è dunque poca speranza, dal punto di vista scientifico, di dimostrare la regolarità . Ma la sincronicità riguarda per definizione l’eccezione, non la regola: riguarda il caso singolo improbabile e carico di senso, non la distribuzione. Ne discende una conseguenza che taglia in entrambe le direzioni, e che vale la pena di sottolineare perché viene quasi sempre usata a senso unico: una statistica favorevole non legittimerebbe il singolo consulto più di quanto una statistica sfavorevole lo confuti. Chi vuole fondare l’interpretazione individuale su dati aggregati commette un errore di categoria  lo stesso che commetterebbe chi volesse fondare l’interpretazione di un sogno sulla frequenza statistica dei suoi motivi. La seconda cosa è che il modello di riferimento non è la misurazione ma la fisiognomica, secondo il paragone di Kroon. Un termometro funziona indipendentemente da chi lo legge, un oroscopo no. Questo non significa che tutte le letture si equivalgano: significa che il criterio di qualità non sta nello strumento ma nella competenza di chi lo usa, esattamente come accade nella lettura di un volto, di un quadro o di un testo. È una posizione scomoda per l’astrologia che ambisce allo statuto di scienza esatta, ma è perfettamente rispettabile: è lo statuto di tutte le discipline interpretative. La terza cosa ed è quella che salva il consulto dall’arbitrio  è che un controllo intersoggettivo esiste, e si chiama tradizione. Jung ci insiste: pianeti, case, segni e aspetti hanno significati costanti fin dai tempi più antichi, ed è su di essi che può basarsi l’interpretazione di una situazione di fatto. Questo repertorio funziona come i sessantaquattro commenti dell’ I Ching : non garantisce la verità di una lettura, ma la rende pubblica , e dunque contestabile. Un’interpretazione astrologica può essere criticata come si critica una lettura filologica  mostrando che forza il dato, che ignora uno strato di significato, che privilegia un elemento senza ragione, che confonde piani diversi. Non è poco. Jung, del resto, annota con una punta di ironia che i commenti astrologici sono così abbondanti da generare confusione, e legge in questa sovrabbondanza la prova che l’interpretazione non è né semplice né certa. La quarta cosa riguarda la forma dell’enunciato, ed è il punto su cui Jung è più duro con gli astrologi. Rispondendo a Barbault che gli chiedeva quali critiche muovesse alla categoria, elenca: l’astrologo non sempre considera le proprie affermazioni come semplici possibilità ; l’interpretazione è talvolta troppo letterale e non abbastanza simbolica, e anche troppo personale, ciò </w:t>
      </w:r>
      <w:r w:rsidRPr="001301B1">
        <w:rPr>
          <w:rFonts w:ascii="Garamond" w:hAnsi="Garamond"/>
          <w:color w:val="000000"/>
          <w:lang w:val="it-IT"/>
        </w:rPr>
        <w:lastRenderedPageBreak/>
        <w:t xml:space="preserve">che lo zodiaco e i pianeti rappresentano non sono tratti personali, sono fatti impersonali e oggettivi e nell’interpretare le case bisognerebbe tener conto di più strati di significato. Tradotto nella situazione concreta del consulto: lo stesso contenuto è epistemicamente legittimo se formulato come possibilità simbolica e illegittimo se formulato come fatto accertato. Non è una questione di prudenza retorica, è una questione di verità: dire “questa configurazione descrive una tensione tipica fra bisogno di appartenenza e bisogno di distanza, che può prendere molte forme” è un enunciato vero al livello a cui l’astrologia opera; dire “lei divorzierà a quarantatré anni” non lo è a nessun livello . La linea di demarcazione Jung la traccia esplicitamente nella lettera a Kroon: l’uso superstizioso, predizione del futuro, o affermazione di fatti che eccedono le possibilità psicologiche, è semplicemente falso. La quinta cosa è che l’indicazione d’uso, in Jung, è molto più ristretta di quanto la vulgata suggerisca. A B. V. Raman, direttore di una rivista astrologica indiana che nel settembre 1947 gli aveva chiesto un parere, Jung scrive che nei casi di diagnosi psicologica difficile si procura di solito un oroscopo per avere un ulteriore punto di vista da un’angolatura del tutto diversa , e che spesso i dati astrologici gli hanno chiarito punti che altrimenti non sarebbe riuscito a comprendere. A Kroon dice che l’esperimento è utile là dove si ha a che fare con una struttura opaca. L’oroscopo non è dunque un organo di conoscenza autonomo che sostituisce il colloquio: è un vertice supplementare, che vale per convergenza con materiale ottenuto per altre vie. La sua validità è quella della triangolazione, non quella della prova. E questa, si noti, è anche la ragione per cui Jung poteva usarlo senza contraddizione con la propria pratica clinica: nessuna informazione astrologica entrava nel lavoro se non trovava riscontro nel materiale del paziente. La sesta e ultima cosa capovolge l’obiezione in condizione. Se lo stato psichico dell’osservatore è parte del fenomeno, allora il momento del consulto, quando il consultante è realmente in questione, quando c’è una domanda vera e non una curiosità, non è una circostanza esterna ma la condizione che rende il procedimento operante. Jung lo osserva a proposito dei dati di Rhine, dove i risultati dipendono dall’interesse vivo del soggetto e si degradano quando subentra l’abitudine, e lo ammette a proposito della propria statistica. È, in fondo, il vecchio principio del kairós , del momento opportuno, che nelle arti divinatorie non è mai stato un accessorio ma un elemento costitutivo. L’oroscopo consultato per gioco e l’oroscopo consultato in una crisi non sono lo stesso oggetto, non perché il cielo cambi, ma perché cambia la funzione che lo legge. Jung e l’astrologia a processo Sarebbe disonesto chiudere qui, perché la posizione ha un costo, e Jung ha fornito lui stesso le armi per il suo processo. L’obiezione decisiva è la seguente: così congegnata, l’astrologia diventa infalsificabile. I casi riusciti confermano; i casi falliti si attribuiscono all’incompetenza dell’interprete, alla mentalità letterale, al momento sbagliato, alla mancanza di partecipazione emotiva. È il classico dispositivo autoimmunizzante, e non serve invocare Popper per accorgersene. Peggio: quando Jung ammette l’esistenza di una “segreta reciproca connivenza” tra il materiale e la condizione psichica dell’astrologo, sta descrivendo con parole della sua epoca esattamente ciò che la psicologia contemporanea chiama effetto Barnum, ricerca di conferme e selezione dei casi favorevoli. Nulla nei suoi testi permette di distinguere la connivenza sincronistica da quella cognitiva e va detto che Jung non ci prova nemmeno, perché il concetto stesso di sincronicità è costruito per essere descrittivo e non predittivo . A maggior ragione le tecniche di previsione astrologiche perdono di senso e significato. Occorre inoltre ricordare che Jung ha oscillato fino all’ultimo. Nel settembre 1951 scrive ad Aniela Jaffé, in una lettera privata dal tono quasi eccitato, che deve rifare il capitolo sull’astrologia: l’astrologia non sarebbe un metodo mantico, ma sembrerebbe fondata sulla radiazione protonica solare, glielo aveva suggerito il fisico Max Knoll, e deve assolutamente fare un esperimento statistico per essere sul sicuro. Sette anni dopo, con Bender, la via causale non è abbandonata ma affiancata: et-aut . La verità è che Jung non ha mai deciso, e ha </w:t>
      </w:r>
      <w:r w:rsidRPr="001301B1">
        <w:rPr>
          <w:rFonts w:ascii="Garamond" w:hAnsi="Garamond"/>
          <w:color w:val="000000"/>
          <w:lang w:val="it-IT"/>
        </w:rPr>
        <w:lastRenderedPageBreak/>
        <w:t>lasciato in eredità un problema aperto anziché una dottrina . La posizione difendibile, allora, è più stretta di quanto gli astrologi di orientamento junghiano di solito ammettano. Il consulto astrologico non è validabile come conoscenza dell’oggetto, non fornisce, cioè, informazioni sul consultante che si possano garantire vere in quanto astrologiche. È validabile, se lo è, come dispositivo che produce immagini archetipiche di fronte alle quali il consultante può riconoscere, articolare e lavorare qualcosa che già lo riguardava. Tutto il peso della legittimità si scarica allora su due punti soli: sulla forma dell’enunciazione, che deve restare possibilità e non diventare fatto, e sull’onestà dell’interprete riguardo a ciò che non può sapere . Sono due punti fragili, perché dipendono da una virtù personale e non da una procedura. Ma sono esattamente gli stessi due punti su cui poggia qualunque pratica interpretativa che abbia a che fare con la vita di qualcuno. Che cosa significa, allora, “scienza intuitiva” Rimane da raccogliere il filo. “Scienza intuitiva”, in senso junghiano rigoroso, non significa scienza approssimativa né arte ispirata. Significa un corpo di conoscenza il cui organo è l’intuizione, la percezione per via inconscia di totalità complesse in tempo e spazio relativi; il cui oggetto sono gli archetipi, che di quella funzione sono le forme a priori , proiettati sul cielo stellato; il cui principio di connessione non è la causalità ma la sincronicità e il cui criterio di validità non può essere la ripetibilità, perché lo stato psichico dell’osservatore è parte del fenomeno. Ciò che le conferisce, malgrado tutto, un titolo alla parola “scienza” è la disciplina cui quella funzione viene sottoposta: da un lato la costanza millenaria del lessico simbolico, che dà all’intuizione un supporto oggettivabile e la rende comunicabile e criticabile, dall’altro il controllo critico e, dove possibile, statistico, che ne limita l’inflazione  quel metodo statistico che Jung lamentava mancasse alla letteratura astrologica scrivendo a Raman, e che si ostinò a tentare in prima persona pur sapendo di essere insieme sperimentatore e soggetto dell’esperimento. La formula più chiara è quella della lettera a Kroon: non esiste ancora un’esposizione psicologica dell’astrologia perché non è stato posto il fondamento empirico, e ciò dipende dal fatto che l’astrologia non segue il principio di causalità ma dipende, come tutti i metodi intuitivi, dall’acausalità. È una diagnosi, non una condanna: dice che la scientificità possibile dell’astrologia non consisterà mai nel trovarle una causa, ma nel disciplinare la funzione che la esercita. E si capisce, alla fine, perché Jung che l’oroscopo lo usava davvero, nei casi difficili non abbia mai considerato l’astrologia una tecnica predittiva. Il suo valore, per lui, non stava in ciò che le stelle farebbero, ma in ciò che l’uomo, guardandole, ha imparato a percepire di sé per una via che non passa dalla coscienza. L’astrologia è il caso storicamente più imponente in cui una civiltà ha costruito un apparato tecnico per esercitare, stabilizzare e trasmettere la funzione intuitiva. Che poi in quel cielo si legga il destino o soltanto se stessi è, in fondo, la stessa domanda che Jung ha lasciato aperta  e che a suo modo ha risposto già nel 1911, quando scrisse a Freud di un sapere proiettato intuitivamente nei cieli, senza dire se qualcuno, lassù, lo avesse mai messo. Riferimenti : le citazioni dai saggi provengono dai Tipi psicologici (Opere 6, voce “Intuizione”) e da La dinamica dell’inconscio (Opere 8: “Determinanti psicologiche del comportamento umano”, “Istinto e inconscio”, “Riflessioni teoriche sull’essenza della psiche”, “La sincronicità come principio di nessi acausali”). Le lettere citate sono, nell’ordine: a Freud, 12 giugno 1911; a Baur, 29 gennaio 1934; a Bendit, 12 novembre 1945 e 20 aprile 1946; a Raman, 6 settembre 1947; a Jaffé, 8 settembre 1951; a Barbault, 26 maggio 1954; a Bender, 10 aprile 1958; a Kroon, 15 novembre 1958.</w:t>
      </w:r>
    </w:p>
    <w:p w14:paraId="48DB202C"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196E265B" w14:textId="77777777" w:rsidR="00591682" w:rsidRPr="001301B1" w:rsidRDefault="00000000">
      <w:pPr>
        <w:pStyle w:val="Titolo2"/>
        <w:rPr>
          <w:rFonts w:ascii="Garamond" w:hAnsi="Garamond"/>
          <w:lang w:val="it-IT"/>
        </w:rPr>
      </w:pPr>
      <w:r w:rsidRPr="001301B1">
        <w:rPr>
          <w:rFonts w:ascii="Garamond" w:hAnsi="Garamond"/>
          <w:lang w:val="it-IT"/>
        </w:rPr>
        <w:t>Hillman e l’astrologia: non per prevedere, ma per dare casa agli dèi</w:t>
      </w:r>
    </w:p>
    <w:p w14:paraId="31C239E4"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https://www.paoloquagliarella.it/astrologia-psicologica/james-hillman-astrologia-previsione/</w:t>
      </w:r>
    </w:p>
    <w:p w14:paraId="0333A896" w14:textId="77777777" w:rsidR="00591682" w:rsidRPr="001301B1" w:rsidRDefault="00000000">
      <w:pPr>
        <w:rPr>
          <w:rFonts w:ascii="Garamond" w:hAnsi="Garamond"/>
          <w:lang w:val="it-IT"/>
        </w:rPr>
      </w:pPr>
      <w:r w:rsidRPr="001301B1">
        <w:rPr>
          <w:rFonts w:ascii="Garamond" w:hAnsi="Garamond"/>
          <w:color w:val="000000"/>
          <w:lang w:val="it-IT"/>
        </w:rPr>
        <w:lastRenderedPageBreak/>
        <w:t>Hillman e l’astrologia: non per prevedere, ma per dare casa agli dèi</w:t>
      </w:r>
    </w:p>
    <w:p w14:paraId="6FD74447" w14:textId="77777777" w:rsidR="00591682" w:rsidRPr="001301B1" w:rsidRDefault="00000000">
      <w:pPr>
        <w:rPr>
          <w:rFonts w:ascii="Garamond" w:hAnsi="Garamond"/>
          <w:lang w:val="it-IT"/>
        </w:rPr>
      </w:pPr>
      <w:r w:rsidRPr="001301B1">
        <w:rPr>
          <w:rFonts w:ascii="Garamond" w:hAnsi="Garamond"/>
          <w:color w:val="000000"/>
          <w:lang w:val="it-IT"/>
        </w:rPr>
        <w:t>Leggendo alcuni passi del libro The Life and Ideas of James Hillman , vol 2, di Dick Russel, ho pensato di riportare alcune riflessioni.</w:t>
      </w:r>
    </w:p>
    <w:p w14:paraId="30634411" w14:textId="77777777" w:rsidR="00591682" w:rsidRPr="001301B1" w:rsidRDefault="00000000">
      <w:pPr>
        <w:rPr>
          <w:rFonts w:ascii="Garamond" w:hAnsi="Garamond"/>
          <w:lang w:val="it-IT"/>
        </w:rPr>
      </w:pPr>
      <w:r w:rsidRPr="001301B1">
        <w:rPr>
          <w:rFonts w:ascii="Garamond" w:hAnsi="Garamond"/>
          <w:color w:val="000000"/>
          <w:lang w:val="it-IT"/>
        </w:rPr>
        <w:t>C’è un malinteso che torna spesso, ogni volta che si nomina James Hillman: l’idea che lui stia “altrove”, lontano dall’astrologia, lontano da tutto ciò che ha a che fare con le stelle, con le mappe celesti, con quel linguaggio antichissimo che tanti liquidano come superstizione.</w:t>
      </w:r>
    </w:p>
    <w:p w14:paraId="6B371CB6" w14:textId="77777777" w:rsidR="00591682" w:rsidRPr="001301B1" w:rsidRDefault="00000000">
      <w:pPr>
        <w:rPr>
          <w:rFonts w:ascii="Garamond" w:hAnsi="Garamond"/>
          <w:lang w:val="it-IT"/>
        </w:rPr>
      </w:pPr>
      <w:r w:rsidRPr="001301B1">
        <w:rPr>
          <w:rFonts w:ascii="Garamond" w:hAnsi="Garamond"/>
          <w:color w:val="000000"/>
          <w:lang w:val="it-IT"/>
        </w:rPr>
        <w:t>E invece no. O almeno: no, non in modo così semplice.</w:t>
      </w:r>
    </w:p>
    <w:p w14:paraId="3C555878" w14:textId="77777777" w:rsidR="00591682" w:rsidRPr="001301B1" w:rsidRDefault="00000000">
      <w:pPr>
        <w:rPr>
          <w:rFonts w:ascii="Garamond" w:hAnsi="Garamond"/>
          <w:lang w:val="it-IT"/>
        </w:rPr>
      </w:pPr>
      <w:r w:rsidRPr="001301B1">
        <w:rPr>
          <w:rFonts w:ascii="Garamond" w:hAnsi="Garamond"/>
          <w:color w:val="000000"/>
          <w:lang w:val="it-IT"/>
        </w:rPr>
        <w:t>Perché se c’è una cosa che Hillman non ha mai sopportato, è la psicologia che si mette in posa da scienza della spiegazione, quella che vuole dire al vivente cosa è, come funziona e perché fa ciò che fa. Hillman, semmai, ha sempre cercato una psicologia capace di restituire spessore, complessità, anima, una psicologia che non riduca.</w:t>
      </w:r>
    </w:p>
    <w:p w14:paraId="312FD23B" w14:textId="77777777" w:rsidR="00591682" w:rsidRPr="001301B1" w:rsidRDefault="00000000">
      <w:pPr>
        <w:rPr>
          <w:rFonts w:ascii="Garamond" w:hAnsi="Garamond"/>
          <w:lang w:val="it-IT"/>
        </w:rPr>
      </w:pPr>
      <w:r w:rsidRPr="001301B1">
        <w:rPr>
          <w:rFonts w:ascii="Garamond" w:hAnsi="Garamond"/>
          <w:color w:val="000000"/>
          <w:lang w:val="it-IT"/>
        </w:rPr>
        <w:t>E qui l’astrologia, paradossalmente, entra in scena con una naturalezza sorprendente. Non come previsione, non come calcolo del futuro, non come “sei nato sotto questo segno e quindi sei fatto così”, no. Piuttosto come linguaggio simbolico, come mappa immaginale, come modo per parlare della pluralità che ci abita.</w:t>
      </w:r>
    </w:p>
    <w:p w14:paraId="12A0E4B9" w14:textId="77777777" w:rsidR="00591682" w:rsidRPr="001301B1" w:rsidRDefault="00000000">
      <w:pPr>
        <w:rPr>
          <w:rFonts w:ascii="Garamond" w:hAnsi="Garamond"/>
          <w:lang w:val="it-IT"/>
        </w:rPr>
      </w:pPr>
      <w:r w:rsidRPr="001301B1">
        <w:rPr>
          <w:rFonts w:ascii="Garamond" w:hAnsi="Garamond"/>
          <w:color w:val="000000"/>
          <w:lang w:val="it-IT"/>
        </w:rPr>
        <w:t>In altre parole: se l’astrologia viene intesa nella sua forma più profonda, Hillman non potrebbe che riconoscerla come una lingua “compatibile”. Una lingua che parla non dell’Io, ma delle potenze simbolicamente “divine” in ognuno di noi.</w:t>
      </w:r>
    </w:p>
    <w:p w14:paraId="41734507" w14:textId="77777777" w:rsidR="00591682" w:rsidRPr="001301B1" w:rsidRDefault="00000000">
      <w:pPr>
        <w:rPr>
          <w:rFonts w:ascii="Garamond" w:hAnsi="Garamond"/>
          <w:lang w:val="it-IT"/>
        </w:rPr>
      </w:pPr>
      <w:r w:rsidRPr="001301B1">
        <w:rPr>
          <w:rFonts w:ascii="Garamond" w:hAnsi="Garamond"/>
          <w:color w:val="000000"/>
          <w:lang w:val="it-IT"/>
        </w:rPr>
        <w:t>Un dettaglio biografico che vale più di mille discussioni</w:t>
      </w:r>
    </w:p>
    <w:p w14:paraId="7E2C03BE" w14:textId="77777777" w:rsidR="00591682" w:rsidRPr="001301B1" w:rsidRDefault="00000000">
      <w:pPr>
        <w:rPr>
          <w:rFonts w:ascii="Garamond" w:hAnsi="Garamond"/>
          <w:lang w:val="it-IT"/>
        </w:rPr>
      </w:pPr>
      <w:r w:rsidRPr="001301B1">
        <w:rPr>
          <w:rFonts w:ascii="Garamond" w:hAnsi="Garamond"/>
          <w:color w:val="000000"/>
          <w:lang w:val="it-IT"/>
        </w:rPr>
        <w:t>C’è un fatto che molti ignorano e che, da solo, sposta l’intero discorso: Hillman studiò astrologia negli anni Cinquanta con Greta Baumann, la figlia di Jung.</w:t>
      </w:r>
    </w:p>
    <w:p w14:paraId="799886EE" w14:textId="77777777" w:rsidR="00591682" w:rsidRPr="001301B1" w:rsidRDefault="00000000">
      <w:pPr>
        <w:rPr>
          <w:rFonts w:ascii="Garamond" w:hAnsi="Garamond"/>
          <w:lang w:val="it-IT"/>
        </w:rPr>
      </w:pPr>
      <w:r w:rsidRPr="001301B1">
        <w:rPr>
          <w:rFonts w:ascii="Garamond" w:hAnsi="Garamond"/>
          <w:color w:val="000000"/>
          <w:lang w:val="it-IT"/>
        </w:rPr>
        <w:t>Questo non significa che sia diventato “un astrologo” nel senso comune del termine, né che abbia usato l’astrologia come stampella teorica, ma significa qualcosa di più concreto: l’astrologia entra dentro la sua formazione, non in modo secondario, non è una curiosità, è un terreno di esperienza. In questo senso faccio riferimento al mio libro, per approfondire gli argomenti: Astrologia analitico archetipica, fondamenti hillmaniani .</w:t>
      </w:r>
    </w:p>
    <w:p w14:paraId="6B7D62DA" w14:textId="77777777" w:rsidR="00591682" w:rsidRPr="001301B1" w:rsidRDefault="00000000">
      <w:pPr>
        <w:rPr>
          <w:rFonts w:ascii="Garamond" w:hAnsi="Garamond"/>
          <w:lang w:val="it-IT"/>
        </w:rPr>
      </w:pPr>
      <w:r w:rsidRPr="001301B1">
        <w:rPr>
          <w:rFonts w:ascii="Garamond" w:hAnsi="Garamond"/>
          <w:color w:val="000000"/>
          <w:lang w:val="it-IT"/>
        </w:rPr>
        <w:t>E se accettiamo questo, allora cambia anche la domanda. Non si tratta più di chiedersi: “Hillman credeva nell’astrologia?” che è una domanda già mal posta, perché odora di tribunale, ma  La domanda vera è: in che modo l’astrologia può parlare alla psicologia dell’anima senza tradirla?</w:t>
      </w:r>
    </w:p>
    <w:p w14:paraId="444631EB" w14:textId="77777777" w:rsidR="00591682" w:rsidRPr="001301B1" w:rsidRDefault="00000000">
      <w:pPr>
        <w:rPr>
          <w:rFonts w:ascii="Garamond" w:hAnsi="Garamond"/>
          <w:lang w:val="it-IT"/>
        </w:rPr>
      </w:pPr>
      <w:r w:rsidRPr="001301B1">
        <w:rPr>
          <w:rFonts w:ascii="Garamond" w:hAnsi="Garamond"/>
          <w:color w:val="000000"/>
          <w:lang w:val="it-IT"/>
        </w:rPr>
        <w:t>Un episodio piccolo, quasi intimo, che dice tutto</w:t>
      </w:r>
    </w:p>
    <w:p w14:paraId="53F5CD6D" w14:textId="77777777" w:rsidR="00591682" w:rsidRPr="001301B1" w:rsidRDefault="00000000">
      <w:pPr>
        <w:rPr>
          <w:rFonts w:ascii="Garamond" w:hAnsi="Garamond"/>
          <w:lang w:val="it-IT"/>
        </w:rPr>
      </w:pPr>
      <w:r w:rsidRPr="001301B1">
        <w:rPr>
          <w:rFonts w:ascii="Garamond" w:hAnsi="Garamond"/>
          <w:color w:val="000000"/>
          <w:lang w:val="it-IT"/>
        </w:rPr>
        <w:t>Uno dei passaggi più rivelatori di quanto affermo non è teorico, è una scena, un frammento di vita.</w:t>
      </w:r>
    </w:p>
    <w:p w14:paraId="17D6AC43" w14:textId="77777777" w:rsidR="00591682" w:rsidRPr="001301B1" w:rsidRDefault="00000000">
      <w:pPr>
        <w:rPr>
          <w:rFonts w:ascii="Garamond" w:hAnsi="Garamond"/>
          <w:lang w:val="it-IT"/>
        </w:rPr>
      </w:pPr>
      <w:r w:rsidRPr="001301B1">
        <w:rPr>
          <w:rFonts w:ascii="Garamond" w:hAnsi="Garamond"/>
          <w:color w:val="000000"/>
          <w:lang w:val="it-IT"/>
        </w:rPr>
        <w:t>Hillman, racconta Pat Berry, le spiega come si costruisce una carta del cielo. Siamo in un momento affettivo, in un clima umano, non in una conferenza. E poi, quasi come se fosse la cosa più naturale del mondo, lui ragiona così:</w:t>
      </w:r>
    </w:p>
    <w:p w14:paraId="219B3BC4" w14:textId="77777777" w:rsidR="00591682" w:rsidRPr="001301B1" w:rsidRDefault="00000000">
      <w:pPr>
        <w:rPr>
          <w:rFonts w:ascii="Garamond" w:hAnsi="Garamond"/>
          <w:lang w:val="it-IT"/>
        </w:rPr>
      </w:pPr>
      <w:r w:rsidRPr="001301B1">
        <w:rPr>
          <w:rFonts w:ascii="Garamond" w:hAnsi="Garamond"/>
          <w:color w:val="000000"/>
          <w:lang w:val="it-IT"/>
        </w:rPr>
        <w:t>Kate, sua moglie, ha quattro pianeti in Sagittario. Pat è Capricorno con Ascendente Sagittario. Lui non ha pianeti in Sagittario.</w:t>
      </w:r>
    </w:p>
    <w:p w14:paraId="5B50953C" w14:textId="77777777" w:rsidR="00591682" w:rsidRPr="001301B1" w:rsidRDefault="00000000">
      <w:pPr>
        <w:rPr>
          <w:rFonts w:ascii="Garamond" w:hAnsi="Garamond"/>
          <w:lang w:val="it-IT"/>
        </w:rPr>
      </w:pPr>
      <w:r w:rsidRPr="001301B1">
        <w:rPr>
          <w:rFonts w:ascii="Garamond" w:hAnsi="Garamond"/>
          <w:color w:val="000000"/>
          <w:lang w:val="it-IT"/>
        </w:rPr>
        <w:t xml:space="preserve">E allora commenta: “they fill a gap in my horoscope” . Mi riempiono un vuoto, questo perché, al tempo, Hillman riteneva di essere Ascendente Gemelli, poi troverà un appunto di sua mamma con la sua ora di nascita dalla quale si evincerà essere Ascendente Cancro. Ma, come si può notare, non è </w:t>
      </w:r>
      <w:r w:rsidRPr="001301B1">
        <w:rPr>
          <w:rFonts w:ascii="Garamond" w:hAnsi="Garamond"/>
          <w:color w:val="000000"/>
          <w:lang w:val="it-IT"/>
        </w:rPr>
        <w:lastRenderedPageBreak/>
        <w:t>importante la matematica della posizione zodiacale, quanto il significato che viene dato al simbolo, il senso offerto da Hillman stesso.</w:t>
      </w:r>
    </w:p>
    <w:p w14:paraId="3D7A0021" w14:textId="77777777" w:rsidR="00591682" w:rsidRPr="001301B1" w:rsidRDefault="00000000">
      <w:pPr>
        <w:rPr>
          <w:rFonts w:ascii="Garamond" w:hAnsi="Garamond"/>
          <w:lang w:val="it-IT"/>
        </w:rPr>
      </w:pPr>
      <w:r w:rsidRPr="001301B1">
        <w:rPr>
          <w:rFonts w:ascii="Garamond" w:hAnsi="Garamond"/>
          <w:color w:val="000000"/>
          <w:lang w:val="it-IT"/>
        </w:rPr>
        <w:t>È una frase semplice. Però dentro c’è una visione intera.</w:t>
      </w:r>
    </w:p>
    <w:p w14:paraId="0C63C9F5" w14:textId="77777777" w:rsidR="00591682" w:rsidRPr="001301B1" w:rsidRDefault="00000000">
      <w:pPr>
        <w:rPr>
          <w:rFonts w:ascii="Garamond" w:hAnsi="Garamond"/>
          <w:lang w:val="it-IT"/>
        </w:rPr>
      </w:pPr>
      <w:r w:rsidRPr="001301B1">
        <w:rPr>
          <w:rFonts w:ascii="Garamond" w:hAnsi="Garamond"/>
          <w:color w:val="000000"/>
          <w:lang w:val="it-IT"/>
        </w:rPr>
        <w:t>Perché qui l’astrologia non serve a definire chi sei, serve a capire che cosa manca , che cosa non è espresso, che cosa resta in ombra, e come certe persone, certi incontri, entrino nella tua vita come se rispondessero a quel vuoto. Come se portassero nel campo una qualità necessaria.</w:t>
      </w:r>
    </w:p>
    <w:p w14:paraId="6B4778EB" w14:textId="77777777" w:rsidR="00591682" w:rsidRPr="001301B1" w:rsidRDefault="00000000">
      <w:pPr>
        <w:rPr>
          <w:rFonts w:ascii="Garamond" w:hAnsi="Garamond"/>
          <w:lang w:val="it-IT"/>
        </w:rPr>
      </w:pPr>
      <w:r w:rsidRPr="001301B1">
        <w:rPr>
          <w:rFonts w:ascii="Garamond" w:hAnsi="Garamond"/>
          <w:color w:val="000000"/>
          <w:lang w:val="it-IT"/>
        </w:rPr>
        <w:t>Non è un pensiero da “catalogo”. È un pensiero da anima.</w:t>
      </w:r>
    </w:p>
    <w:p w14:paraId="2FF6C310" w14:textId="77777777" w:rsidR="00591682" w:rsidRPr="001301B1" w:rsidRDefault="00000000">
      <w:pPr>
        <w:rPr>
          <w:rFonts w:ascii="Garamond" w:hAnsi="Garamond"/>
          <w:lang w:val="it-IT"/>
        </w:rPr>
      </w:pPr>
      <w:r w:rsidRPr="001301B1">
        <w:rPr>
          <w:rFonts w:ascii="Garamond" w:hAnsi="Garamond"/>
          <w:color w:val="000000"/>
          <w:lang w:val="it-IT"/>
        </w:rPr>
        <w:t>È l’astrologia come dinamica compensativa: non “sei così”, ma “ti muovi tra forze”. E le forze non sono mai isolate: si chiamano, si completano, si provocano, si compensano.</w:t>
      </w:r>
    </w:p>
    <w:p w14:paraId="28A601AC" w14:textId="77777777" w:rsidR="00591682" w:rsidRPr="001301B1" w:rsidRDefault="00000000">
      <w:pPr>
        <w:rPr>
          <w:rFonts w:ascii="Garamond" w:hAnsi="Garamond"/>
          <w:lang w:val="it-IT"/>
        </w:rPr>
      </w:pPr>
      <w:r w:rsidRPr="001301B1">
        <w:rPr>
          <w:rFonts w:ascii="Garamond" w:hAnsi="Garamond"/>
          <w:color w:val="000000"/>
          <w:lang w:val="it-IT"/>
        </w:rPr>
        <w:t>Quando Hillman dice “riempiono un vuoto”, sta dicendo: non siamo mai uno, s iamo una costellazione. E la vita, spesso, mette vicino a noi proprio ciò che ci manca, non per completarci come una favola romantica, ma per renderci più complessi, più larghi, più veri.</w:t>
      </w:r>
    </w:p>
    <w:p w14:paraId="039AFA8E" w14:textId="77777777" w:rsidR="00591682" w:rsidRPr="001301B1" w:rsidRDefault="00000000">
      <w:pPr>
        <w:rPr>
          <w:rFonts w:ascii="Garamond" w:hAnsi="Garamond"/>
          <w:lang w:val="it-IT"/>
        </w:rPr>
      </w:pPr>
      <w:r w:rsidRPr="001301B1">
        <w:rPr>
          <w:rFonts w:ascii="Garamond" w:hAnsi="Garamond"/>
          <w:color w:val="000000"/>
          <w:lang w:val="it-IT"/>
        </w:rPr>
        <w:t>Un ponte antico tra logica e magia</w:t>
      </w:r>
    </w:p>
    <w:p w14:paraId="6B8ACF9B" w14:textId="77777777" w:rsidR="00591682" w:rsidRPr="001301B1" w:rsidRDefault="00000000">
      <w:pPr>
        <w:rPr>
          <w:rFonts w:ascii="Garamond" w:hAnsi="Garamond"/>
          <w:lang w:val="it-IT"/>
        </w:rPr>
      </w:pPr>
      <w:r w:rsidRPr="001301B1">
        <w:rPr>
          <w:rFonts w:ascii="Garamond" w:hAnsi="Garamond"/>
          <w:color w:val="000000"/>
          <w:lang w:val="it-IT"/>
        </w:rPr>
        <w:t>Il libro di Russel insiste poi su un’altra traccia, decisiva: il legame tra Hillman, Pat Berry, e lo studio del Picatrix , uno dei testi più celebri della magia astrologica medievale e rinascimentale.</w:t>
      </w:r>
    </w:p>
    <w:p w14:paraId="474B6C16" w14:textId="77777777" w:rsidR="00591682" w:rsidRPr="001301B1" w:rsidRDefault="00000000">
      <w:pPr>
        <w:rPr>
          <w:rFonts w:ascii="Garamond" w:hAnsi="Garamond"/>
          <w:lang w:val="it-IT"/>
        </w:rPr>
      </w:pPr>
      <w:r w:rsidRPr="001301B1">
        <w:rPr>
          <w:rFonts w:ascii="Garamond" w:hAnsi="Garamond"/>
          <w:color w:val="000000"/>
          <w:lang w:val="it-IT"/>
        </w:rPr>
        <w:t>Ora: già qui si capisce qualcosa, perché quando entri nel Picatrix, l’astrologia smette di essere “oroscopo” e torna a essere ciò che era per secoli: una scienza simbolica del rapporto tra l’uomo e il cosmo, una disciplina che non separa matematica e immagine, ordine e mistero.</w:t>
      </w:r>
    </w:p>
    <w:p w14:paraId="337E6EB8" w14:textId="77777777" w:rsidR="00591682" w:rsidRPr="001301B1" w:rsidRDefault="00000000">
      <w:pPr>
        <w:rPr>
          <w:rFonts w:ascii="Garamond" w:hAnsi="Garamond"/>
          <w:lang w:val="it-IT"/>
        </w:rPr>
      </w:pPr>
      <w:r w:rsidRPr="001301B1">
        <w:rPr>
          <w:rFonts w:ascii="Garamond" w:hAnsi="Garamond"/>
          <w:color w:val="000000"/>
          <w:lang w:val="it-IT"/>
        </w:rPr>
        <w:t>Warburg, grande studioso della cultura, diceva che l’astrologia è stata per lungo tempo il ponte più potente tra logica matematica e magia . Due mondi che la modernità ha frantumato, quasi costringendoci a scegliere: o sei razionale o sei immaginativo, o sei scientifico o sei poetico.</w:t>
      </w:r>
    </w:p>
    <w:p w14:paraId="146A63CF" w14:textId="77777777" w:rsidR="00591682" w:rsidRPr="001301B1" w:rsidRDefault="00000000">
      <w:pPr>
        <w:rPr>
          <w:rFonts w:ascii="Garamond" w:hAnsi="Garamond"/>
          <w:lang w:val="it-IT"/>
        </w:rPr>
      </w:pPr>
      <w:r w:rsidRPr="001301B1">
        <w:rPr>
          <w:rFonts w:ascii="Garamond" w:hAnsi="Garamond"/>
          <w:color w:val="000000"/>
          <w:lang w:val="it-IT"/>
        </w:rPr>
        <w:t>Ma l’anima non funziona così. L’anima non sceglie. L’anima tiene insieme.</w:t>
      </w:r>
    </w:p>
    <w:p w14:paraId="5083C34E" w14:textId="77777777" w:rsidR="00591682" w:rsidRPr="001301B1" w:rsidRDefault="00000000">
      <w:pPr>
        <w:rPr>
          <w:rFonts w:ascii="Garamond" w:hAnsi="Garamond"/>
          <w:lang w:val="it-IT"/>
        </w:rPr>
      </w:pPr>
      <w:r w:rsidRPr="001301B1">
        <w:rPr>
          <w:rFonts w:ascii="Garamond" w:hAnsi="Garamond"/>
          <w:color w:val="000000"/>
          <w:lang w:val="it-IT"/>
        </w:rPr>
        <w:t>Hillman è proprio lì: su quella frattura. Non per “mettere d’accordo” i poli, ma per ricordarci che siamo fatti di entrambi. Che la psiche non è una macchina, ma neppure un caos. È un ordine misterioso che parla per immagini.</w:t>
      </w:r>
    </w:p>
    <w:p w14:paraId="69E86FA2" w14:textId="77777777" w:rsidR="00591682" w:rsidRPr="001301B1" w:rsidRDefault="00000000">
      <w:pPr>
        <w:rPr>
          <w:rFonts w:ascii="Garamond" w:hAnsi="Garamond"/>
          <w:lang w:val="it-IT"/>
        </w:rPr>
      </w:pPr>
      <w:r w:rsidRPr="001301B1">
        <w:rPr>
          <w:rFonts w:ascii="Garamond" w:hAnsi="Garamond"/>
          <w:color w:val="000000"/>
          <w:lang w:val="it-IT"/>
        </w:rPr>
        <w:t>Il punto centrale: imparare a relazionarsi con gli dèi</w:t>
      </w:r>
    </w:p>
    <w:p w14:paraId="150F9410" w14:textId="77777777" w:rsidR="00591682" w:rsidRPr="001301B1" w:rsidRDefault="00000000">
      <w:pPr>
        <w:rPr>
          <w:rFonts w:ascii="Garamond" w:hAnsi="Garamond"/>
          <w:lang w:val="it-IT"/>
        </w:rPr>
      </w:pPr>
      <w:r w:rsidRPr="001301B1">
        <w:rPr>
          <w:rFonts w:ascii="Garamond" w:hAnsi="Garamond"/>
          <w:color w:val="000000"/>
          <w:lang w:val="it-IT"/>
        </w:rPr>
        <w:t>E qui arriva forse il nucleo più hillmaniano di tutti: nel testo si dice che il Picatrix insegna “come relazionarsi agli dèi”, quali sacrifici chiedono, quale atmosfera li accompagna, dove li incontri.</w:t>
      </w:r>
    </w:p>
    <w:p w14:paraId="11AFE71B" w14:textId="77777777" w:rsidR="00591682" w:rsidRPr="001301B1" w:rsidRDefault="00000000">
      <w:pPr>
        <w:rPr>
          <w:rFonts w:ascii="Garamond" w:hAnsi="Garamond"/>
          <w:lang w:val="it-IT"/>
        </w:rPr>
      </w:pPr>
      <w:r w:rsidRPr="001301B1">
        <w:rPr>
          <w:rFonts w:ascii="Garamond" w:hAnsi="Garamond"/>
          <w:color w:val="000000"/>
          <w:lang w:val="it-IT"/>
        </w:rPr>
        <w:t>Questa frase, da sola, basterebbe.</w:t>
      </w:r>
    </w:p>
    <w:p w14:paraId="2441C09D" w14:textId="77777777" w:rsidR="00591682" w:rsidRPr="001301B1" w:rsidRDefault="00000000">
      <w:pPr>
        <w:rPr>
          <w:rFonts w:ascii="Garamond" w:hAnsi="Garamond"/>
          <w:lang w:val="it-IT"/>
        </w:rPr>
      </w:pPr>
      <w:r w:rsidRPr="001301B1">
        <w:rPr>
          <w:rFonts w:ascii="Garamond" w:hAnsi="Garamond"/>
          <w:color w:val="000000"/>
          <w:lang w:val="it-IT"/>
        </w:rPr>
        <w:t>Perché Hillman ha sempre sostenuto, in mille modi diversi, che noi non siamo un Io con dei contenuti, siamo un teatro e nel teatro dell’anima entrano personaggi, potenze, divinità interiori. Venere, Marte, Saturno, Mercurio… non come palline nello spazio, ma come “modi dell’essere”.</w:t>
      </w:r>
    </w:p>
    <w:p w14:paraId="09871DA8" w14:textId="77777777" w:rsidR="00591682" w:rsidRPr="001301B1" w:rsidRDefault="00000000">
      <w:pPr>
        <w:rPr>
          <w:rFonts w:ascii="Garamond" w:hAnsi="Garamond"/>
          <w:lang w:val="it-IT"/>
        </w:rPr>
      </w:pPr>
      <w:r w:rsidRPr="001301B1">
        <w:rPr>
          <w:rFonts w:ascii="Garamond" w:hAnsi="Garamond"/>
          <w:color w:val="000000"/>
          <w:lang w:val="it-IT"/>
        </w:rPr>
        <w:t>Modi di desiderare. Modi di difendersi. Modi di amare. Modi di soffrire. Modi di distruggere. Modi di creare.</w:t>
      </w:r>
    </w:p>
    <w:p w14:paraId="1F89689C" w14:textId="77777777" w:rsidR="00591682" w:rsidRPr="001301B1" w:rsidRDefault="00000000">
      <w:pPr>
        <w:rPr>
          <w:rFonts w:ascii="Garamond" w:hAnsi="Garamond"/>
          <w:lang w:val="it-IT"/>
        </w:rPr>
      </w:pPr>
      <w:r w:rsidRPr="001301B1">
        <w:rPr>
          <w:rFonts w:ascii="Garamond" w:hAnsi="Garamond"/>
          <w:color w:val="000000"/>
          <w:lang w:val="it-IT"/>
        </w:rPr>
        <w:t>In questo senso l’astrologia non è una teoria del carattere. È una fenomenologia delle potenze, espressione di emozioni e bisogni.</w:t>
      </w:r>
    </w:p>
    <w:p w14:paraId="757EF373" w14:textId="77777777" w:rsidR="00591682" w:rsidRPr="001301B1" w:rsidRDefault="00000000">
      <w:pPr>
        <w:rPr>
          <w:rFonts w:ascii="Garamond" w:hAnsi="Garamond"/>
          <w:lang w:val="it-IT"/>
        </w:rPr>
      </w:pPr>
      <w:r w:rsidRPr="001301B1">
        <w:rPr>
          <w:rFonts w:ascii="Garamond" w:hAnsi="Garamond"/>
          <w:color w:val="000000"/>
          <w:lang w:val="it-IT"/>
        </w:rPr>
        <w:t>E se la prendi sul serio, accade qualcosa: ti muove. Ti agita. Ti complica.</w:t>
      </w:r>
    </w:p>
    <w:p w14:paraId="224E6742" w14:textId="77777777" w:rsidR="00591682" w:rsidRPr="001301B1" w:rsidRDefault="00000000">
      <w:pPr>
        <w:rPr>
          <w:rFonts w:ascii="Garamond" w:hAnsi="Garamond"/>
          <w:lang w:val="it-IT"/>
        </w:rPr>
      </w:pPr>
      <w:r w:rsidRPr="001301B1">
        <w:rPr>
          <w:rFonts w:ascii="Garamond" w:hAnsi="Garamond"/>
          <w:color w:val="000000"/>
          <w:lang w:val="it-IT"/>
        </w:rPr>
        <w:lastRenderedPageBreak/>
        <w:t>Non a caso, i seminari sul Picatrix, racconta il libro, erano spesso carichi di emotività, tensioni tra i partecipanti, discussioni accese, persone che si alzavano e se ne andavano perché “troppo”.</w:t>
      </w:r>
    </w:p>
    <w:p w14:paraId="34DC18C8" w14:textId="77777777" w:rsidR="00591682" w:rsidRPr="001301B1" w:rsidRDefault="00000000">
      <w:pPr>
        <w:rPr>
          <w:rFonts w:ascii="Garamond" w:hAnsi="Garamond"/>
          <w:lang w:val="it-IT"/>
        </w:rPr>
      </w:pPr>
      <w:r w:rsidRPr="001301B1">
        <w:rPr>
          <w:rFonts w:ascii="Garamond" w:hAnsi="Garamond"/>
          <w:color w:val="000000"/>
          <w:lang w:val="it-IT"/>
        </w:rPr>
        <w:t>Questa cosa è importantissima: significa che l’astrologia, quando viene vissuta come esperienza immaginale e non come consumo di contenuti, attiva il campo psichico , non è decorazione, è un detonatore per l’anima.</w:t>
      </w:r>
    </w:p>
    <w:p w14:paraId="7AAF8745" w14:textId="77777777" w:rsidR="00591682" w:rsidRPr="001301B1" w:rsidRDefault="00000000">
      <w:pPr>
        <w:rPr>
          <w:rFonts w:ascii="Garamond" w:hAnsi="Garamond"/>
          <w:lang w:val="it-IT"/>
        </w:rPr>
      </w:pPr>
      <w:r w:rsidRPr="001301B1">
        <w:rPr>
          <w:rFonts w:ascii="Garamond" w:hAnsi="Garamond"/>
          <w:color w:val="000000"/>
          <w:lang w:val="it-IT"/>
        </w:rPr>
        <w:t>Hillman non ne aveva paura, perché l’anima, spesso, è proprio questo: una forza che non chiede permesso.</w:t>
      </w:r>
    </w:p>
    <w:p w14:paraId="3AE5615F" w14:textId="77777777" w:rsidR="00591682" w:rsidRPr="001301B1" w:rsidRDefault="00000000">
      <w:pPr>
        <w:rPr>
          <w:rFonts w:ascii="Garamond" w:hAnsi="Garamond"/>
          <w:lang w:val="it-IT"/>
        </w:rPr>
      </w:pPr>
      <w:r w:rsidRPr="001301B1">
        <w:rPr>
          <w:rFonts w:ascii="Garamond" w:hAnsi="Garamond"/>
          <w:color w:val="000000"/>
          <w:lang w:val="it-IT"/>
        </w:rPr>
        <w:t>Venere e Marte non sono “significati”: sono climi</w:t>
      </w:r>
    </w:p>
    <w:p w14:paraId="0CD5445E" w14:textId="77777777" w:rsidR="00591682" w:rsidRPr="001301B1" w:rsidRDefault="00000000">
      <w:pPr>
        <w:rPr>
          <w:rFonts w:ascii="Garamond" w:hAnsi="Garamond"/>
          <w:lang w:val="it-IT"/>
        </w:rPr>
      </w:pPr>
      <w:r w:rsidRPr="001301B1">
        <w:rPr>
          <w:rFonts w:ascii="Garamond" w:hAnsi="Garamond"/>
          <w:color w:val="000000"/>
          <w:lang w:val="it-IT"/>
        </w:rPr>
        <w:t>C’è poi un passaggio che mi ha colpito perché è concreto, corporeo, quasi sensoriale. Nel Picatrix Venere non è un concetto astratto: è profumo, ornamento, morbidezza, piacere estetico. Marte non è “aggressività” detta in modo psicologico: è urgenza, fasto guerriero, impulsi accesi, emozioni che infuriano.</w:t>
      </w:r>
    </w:p>
    <w:p w14:paraId="6CAC8F3B" w14:textId="77777777" w:rsidR="00591682" w:rsidRPr="001301B1" w:rsidRDefault="00000000">
      <w:pPr>
        <w:rPr>
          <w:rFonts w:ascii="Garamond" w:hAnsi="Garamond"/>
          <w:lang w:val="it-IT"/>
        </w:rPr>
      </w:pPr>
      <w:r w:rsidRPr="001301B1">
        <w:rPr>
          <w:rFonts w:ascii="Garamond" w:hAnsi="Garamond"/>
          <w:color w:val="000000"/>
          <w:lang w:val="it-IT"/>
        </w:rPr>
        <w:t>Ecco il punto: qui l’astrologia non descrive soltanto. Evoca, non ti dice “che cosa sei”, ti mette in contatto con come può essere un certo modo di vivere.</w:t>
      </w:r>
    </w:p>
    <w:p w14:paraId="32FFB668" w14:textId="77777777" w:rsidR="00591682" w:rsidRPr="001301B1" w:rsidRDefault="00000000">
      <w:pPr>
        <w:rPr>
          <w:rFonts w:ascii="Garamond" w:hAnsi="Garamond"/>
          <w:lang w:val="it-IT"/>
        </w:rPr>
      </w:pPr>
      <w:r w:rsidRPr="001301B1">
        <w:rPr>
          <w:rFonts w:ascii="Garamond" w:hAnsi="Garamond"/>
          <w:color w:val="000000"/>
          <w:lang w:val="it-IT"/>
        </w:rPr>
        <w:t>E questa differenza è radicale. Perché quando un linguaggio ti evoca, non ti informa soltanto: ti trasforma.</w:t>
      </w:r>
    </w:p>
    <w:p w14:paraId="170583E2" w14:textId="77777777" w:rsidR="00591682" w:rsidRPr="001301B1" w:rsidRDefault="00000000">
      <w:pPr>
        <w:rPr>
          <w:rFonts w:ascii="Garamond" w:hAnsi="Garamond"/>
          <w:lang w:val="it-IT"/>
        </w:rPr>
      </w:pPr>
      <w:r w:rsidRPr="001301B1">
        <w:rPr>
          <w:rFonts w:ascii="Garamond" w:hAnsi="Garamond"/>
          <w:color w:val="000000"/>
          <w:lang w:val="it-IT"/>
        </w:rPr>
        <w:t>Perché Hillman può dialogare con l’astrologia: perché è politeista</w:t>
      </w:r>
    </w:p>
    <w:p w14:paraId="49A12F3F" w14:textId="77777777" w:rsidR="00591682" w:rsidRPr="001301B1" w:rsidRDefault="00000000">
      <w:pPr>
        <w:rPr>
          <w:rFonts w:ascii="Garamond" w:hAnsi="Garamond"/>
          <w:lang w:val="it-IT"/>
        </w:rPr>
      </w:pPr>
      <w:r w:rsidRPr="001301B1">
        <w:rPr>
          <w:rFonts w:ascii="Garamond" w:hAnsi="Garamond"/>
          <w:color w:val="000000"/>
          <w:lang w:val="it-IT"/>
        </w:rPr>
        <w:t>A questo punto, la conclusione viene quasi da sola. Hillman può dialogare con l’astrologia perché entrambi lavorano con un’idea di psiche che la modernità ha paura di ammettere: la psiche è pluralità.</w:t>
      </w:r>
    </w:p>
    <w:p w14:paraId="479E5BED" w14:textId="77777777" w:rsidR="00591682" w:rsidRPr="001301B1" w:rsidRDefault="00000000">
      <w:pPr>
        <w:rPr>
          <w:rFonts w:ascii="Garamond" w:hAnsi="Garamond"/>
          <w:lang w:val="it-IT"/>
        </w:rPr>
      </w:pPr>
      <w:r w:rsidRPr="001301B1">
        <w:rPr>
          <w:rFonts w:ascii="Garamond" w:hAnsi="Garamond"/>
          <w:color w:val="000000"/>
          <w:lang w:val="it-IT"/>
        </w:rPr>
        <w:t>Non esiste “una” voce, “una” storia, “un” centro stabile che domina tutto, esistono molte potenze che ci attraversano. E allora il punto non è controllarle, né spiegarle, né guarirle come fossero un difetto, il punto è riconoscerle.</w:t>
      </w:r>
    </w:p>
    <w:p w14:paraId="21397D59" w14:textId="77777777" w:rsidR="00591682" w:rsidRPr="001301B1" w:rsidRDefault="00000000">
      <w:pPr>
        <w:rPr>
          <w:rFonts w:ascii="Garamond" w:hAnsi="Garamond"/>
          <w:lang w:val="it-IT"/>
        </w:rPr>
      </w:pPr>
      <w:r w:rsidRPr="001301B1">
        <w:rPr>
          <w:rFonts w:ascii="Garamond" w:hAnsi="Garamond"/>
          <w:color w:val="000000"/>
          <w:lang w:val="it-IT"/>
        </w:rPr>
        <w:t>E quando le riconosci, succede qualcosa: non sei più schiacciato dall’esperienza, inizi a darle forma.</w:t>
      </w:r>
    </w:p>
    <w:p w14:paraId="358A888A" w14:textId="77777777" w:rsidR="00591682" w:rsidRPr="001301B1" w:rsidRDefault="00000000">
      <w:pPr>
        <w:rPr>
          <w:rFonts w:ascii="Garamond" w:hAnsi="Garamond"/>
          <w:lang w:val="it-IT"/>
        </w:rPr>
      </w:pPr>
      <w:r w:rsidRPr="001301B1">
        <w:rPr>
          <w:rFonts w:ascii="Garamond" w:hAnsi="Garamond"/>
          <w:color w:val="000000"/>
          <w:lang w:val="it-IT"/>
        </w:rPr>
        <w:t>Non usare l’astrologia per prevedere: usarla per abitare</w:t>
      </w:r>
    </w:p>
    <w:p w14:paraId="1EA4DB5E" w14:textId="77777777" w:rsidR="00591682" w:rsidRPr="001301B1" w:rsidRDefault="00000000">
      <w:pPr>
        <w:rPr>
          <w:rFonts w:ascii="Garamond" w:hAnsi="Garamond"/>
          <w:lang w:val="it-IT"/>
        </w:rPr>
      </w:pPr>
      <w:r w:rsidRPr="001301B1">
        <w:rPr>
          <w:rFonts w:ascii="Garamond" w:hAnsi="Garamond"/>
          <w:color w:val="000000"/>
          <w:lang w:val="it-IT"/>
        </w:rPr>
        <w:t>Se volessi dire tutto questo con una frase sola, direi così:</w:t>
      </w:r>
    </w:p>
    <w:p w14:paraId="358078B2" w14:textId="77777777" w:rsidR="00591682" w:rsidRPr="001301B1" w:rsidRDefault="00000000">
      <w:pPr>
        <w:rPr>
          <w:rFonts w:ascii="Garamond" w:hAnsi="Garamond"/>
          <w:lang w:val="it-IT"/>
        </w:rPr>
      </w:pPr>
      <w:r w:rsidRPr="001301B1">
        <w:rPr>
          <w:rFonts w:ascii="Garamond" w:hAnsi="Garamond"/>
          <w:color w:val="000000"/>
          <w:lang w:val="it-IT"/>
        </w:rPr>
        <w:t>Hillman non usa l’astrologia per prevedere, ma per dare cittadinanza psichica agli dèi.</w:t>
      </w:r>
    </w:p>
    <w:p w14:paraId="1CA30C73" w14:textId="77777777" w:rsidR="00591682" w:rsidRPr="001301B1" w:rsidRDefault="00000000">
      <w:pPr>
        <w:rPr>
          <w:rFonts w:ascii="Garamond" w:hAnsi="Garamond"/>
          <w:lang w:val="it-IT"/>
        </w:rPr>
      </w:pPr>
      <w:r w:rsidRPr="001301B1">
        <w:rPr>
          <w:rFonts w:ascii="Garamond" w:hAnsi="Garamond"/>
          <w:color w:val="000000"/>
          <w:lang w:val="it-IT"/>
        </w:rPr>
        <w:t>E questo, se ci pensi, è molto più serio e molto più utile di qualunque promessa predittiva.</w:t>
      </w:r>
    </w:p>
    <w:p w14:paraId="36214BB4" w14:textId="77777777" w:rsidR="00591682" w:rsidRPr="001301B1" w:rsidRDefault="00000000">
      <w:pPr>
        <w:rPr>
          <w:rFonts w:ascii="Garamond" w:hAnsi="Garamond"/>
          <w:lang w:val="it-IT"/>
        </w:rPr>
      </w:pPr>
      <w:r w:rsidRPr="001301B1">
        <w:rPr>
          <w:rFonts w:ascii="Garamond" w:hAnsi="Garamond"/>
          <w:color w:val="000000"/>
          <w:lang w:val="it-IT"/>
        </w:rPr>
        <w:t>Perché quando una persona soffre, raramente soffre perché non sa cosa accadrà. Soffre perché non riesce a dare senso a ciò che sta accadendo, come ricordava Viktor Frankl. Soffre perché vive un conflitto come se fosse una colpa. Soffre perché una potenza interna la sta attraversando e lei non ha parole per nominarla.</w:t>
      </w:r>
    </w:p>
    <w:p w14:paraId="36620D83" w14:textId="77777777" w:rsidR="00591682" w:rsidRPr="001301B1" w:rsidRDefault="00000000">
      <w:pPr>
        <w:rPr>
          <w:rFonts w:ascii="Garamond" w:hAnsi="Garamond"/>
          <w:lang w:val="it-IT"/>
        </w:rPr>
      </w:pPr>
      <w:r w:rsidRPr="001301B1">
        <w:rPr>
          <w:rFonts w:ascii="Garamond" w:hAnsi="Garamond"/>
          <w:color w:val="000000"/>
          <w:lang w:val="it-IT"/>
        </w:rPr>
        <w:t>E qui l’astrologia, nel suo livello più alto, può fare una cosa preziosa: può aiutare a dire “non sei solo un problema”, sei dentro un passaggio, dentro una forza, dentro un archetipo che ti spinge alla ricerca del senso.</w:t>
      </w:r>
    </w:p>
    <w:p w14:paraId="6AAD1B40" w14:textId="77777777" w:rsidR="00591682" w:rsidRPr="001301B1" w:rsidRDefault="00000000">
      <w:pPr>
        <w:rPr>
          <w:rFonts w:ascii="Garamond" w:hAnsi="Garamond"/>
          <w:lang w:val="it-IT"/>
        </w:rPr>
      </w:pPr>
      <w:r w:rsidRPr="001301B1">
        <w:rPr>
          <w:rFonts w:ascii="Garamond" w:hAnsi="Garamond"/>
          <w:color w:val="000000"/>
          <w:lang w:val="it-IT"/>
        </w:rPr>
        <w:t>E l’archetipo non si risolve. L’archetipo si attraversa, s’ incontra, si abita.</w:t>
      </w:r>
    </w:p>
    <w:p w14:paraId="0DFB5D17" w14:textId="77777777" w:rsidR="00591682" w:rsidRPr="001301B1" w:rsidRDefault="00000000">
      <w:pPr>
        <w:rPr>
          <w:rFonts w:ascii="Garamond" w:hAnsi="Garamond"/>
          <w:lang w:val="it-IT"/>
        </w:rPr>
      </w:pPr>
      <w:r w:rsidRPr="001301B1">
        <w:rPr>
          <w:rFonts w:ascii="Garamond" w:hAnsi="Garamond"/>
          <w:color w:val="000000"/>
          <w:lang w:val="it-IT"/>
        </w:rPr>
        <w:t>In fondo Hillman ha sempre lavorato così: non per eliminare il conflitto, ma per renderlo simbolicamente abitabile, non per chiudere l’anima in un concetto, ma per restituirle mondo.</w:t>
      </w:r>
    </w:p>
    <w:p w14:paraId="7F2EF1FA" w14:textId="77777777" w:rsidR="00591682" w:rsidRPr="001301B1" w:rsidRDefault="00000000">
      <w:pPr>
        <w:rPr>
          <w:rFonts w:ascii="Garamond" w:hAnsi="Garamond"/>
          <w:lang w:val="it-IT"/>
        </w:rPr>
      </w:pPr>
      <w:r w:rsidRPr="001301B1">
        <w:rPr>
          <w:rFonts w:ascii="Garamond" w:hAnsi="Garamond"/>
          <w:color w:val="000000"/>
          <w:lang w:val="it-IT"/>
        </w:rPr>
        <w:lastRenderedPageBreak/>
        <w:t>E l’astrologia, se la togliamo dal teatro delle previsioni e la riportiamo in un piano efficace per i tempi attuali fa esattamente questo: restituisce mondo.</w:t>
      </w:r>
    </w:p>
    <w:p w14:paraId="4705ED9E"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4979B285" w14:textId="77777777" w:rsidR="00591682" w:rsidRPr="001301B1" w:rsidRDefault="00000000">
      <w:pPr>
        <w:pStyle w:val="Titolo2"/>
        <w:rPr>
          <w:rFonts w:ascii="Garamond" w:hAnsi="Garamond"/>
          <w:lang w:val="it-IT"/>
        </w:rPr>
      </w:pPr>
      <w:r w:rsidRPr="001301B1">
        <w:rPr>
          <w:rFonts w:ascii="Garamond" w:hAnsi="Garamond"/>
          <w:lang w:val="it-IT"/>
        </w:rPr>
        <w:t>Bibbia e astrologia antica: Jung, Hillman e il letteralismo</w:t>
      </w:r>
    </w:p>
    <w:p w14:paraId="5CC27646"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https://www.paoloquagliarella.it/astrologia-psicologica/bibbia-astrologia-antica-jung-hillman-letteralismo/</w:t>
      </w:r>
    </w:p>
    <w:p w14:paraId="2B405317" w14:textId="77777777" w:rsidR="00591682" w:rsidRPr="001301B1" w:rsidRDefault="00000000">
      <w:pPr>
        <w:rPr>
          <w:rFonts w:ascii="Garamond" w:hAnsi="Garamond"/>
          <w:lang w:val="it-IT"/>
        </w:rPr>
      </w:pPr>
      <w:r w:rsidRPr="001301B1">
        <w:rPr>
          <w:rFonts w:ascii="Garamond" w:hAnsi="Garamond"/>
          <w:color w:val="000000"/>
          <w:lang w:val="it-IT"/>
        </w:rPr>
        <w:t xml:space="preserve">Bibbia e astrologia antica: Jung, Hillman e il letteralismo Quando incontriamo nella Bibbia passi come quello contenuto nel capitolo 31 del libro dei Numeri, nel quale viene comandato di uccidere uomini, donne e bambini, risparmiando soltanto le ragazze vergini, è difficile non provare turbamento. Il disagio aumenta quando queste parole vengono presentate come espressione diretta, eterna e immutabile della volontà divina. Se identifichiamo letteralmente Dio con ciò che il testo racconta, finiamo infatti per attribuirgli la giustificazione della guerra, della vendetta, dello sterminio, della schiavitù e della sottomissione delle donne. Una lettura non letterale non deve cercare di rendere innocuo ciò che innocuo non è. Non serve costruire spiegazioni elaborate per dimostrare che, in fondo, quel comando sarebbe moralmente giusto. La violenza rimane violenza. Possiamo però domandarci chi abbia scritto quel racconto, in quale epoca, all’interno di quale cultura e con quali necessità politiche, sociali e religiose. La Bibbia non è un testo composto al di fuori della storia. È una raccolta di narrazioni, leggi, poesie, genealogie, visioni e riflessioni nate in periodi differenti e trasmesse da esseri umani appartenenti a mondi molto lontani dal nostro. Gli autori biblici vivevano in società tribali, patriarcali e frequentemente coinvolte in guerre per la sopravvivenza, il territorio e il controllo delle risorse. L’identità religiosa coincideva spesso con l’identità politica del gruppo. Il popolo nemico non rappresentava soltanto un avversario militare, ma anche una minaccia alla coesione, ai costumi e alla fedeltà verso la propria divinità. In un simile contesto, una vittoria in guerra poteva essere narrata come una vittoria concessa da Dio; una vendetta collettiva poteva diventare una vendetta divina; la distruzione degli avversari poteva essere interpretata come una purificazione voluta dalla divinità. Il testo ci parla dunque non soltanto di Dio, ma anche e soprattutto degli uomini che hanno costruito e tramandato una particolare immagine di Dio. Questa distinzione è fondamentale: un conto è Dio, ammesso che si voglia riconoscere l’esistenza di una realtà trascendente; un altro conto è l’immagine di Dio prodotta dalla psiche, dalla cultura e dalla storia. Carl Gustav Jung ha mostrato come l’essere umano non entri mai in rapporto con la realtà in modo completamente immediato. Noi incontriamo il mondo anche attraverso immagini, rappresentazioni, simboli e proiezioni. Dal punto di vista psicologico, Jung non pretende di dimostrare o negare l’esistenza metafisica di Dio. Si occupa piuttosto dell’“immagine di Dio” presente nella psiche e degli effetti reali che questa immagine esercita sulla vita individuale e collettiva. Dire che l’immagine di Dio è una realtà psichica non equivale quindi ad affermare semplicemente che Dio “non esiste”. Significa riconoscere che tutto ciò che gli uomini dicono di Dio passa attraverso la loro struttura psichica, il loro linguaggio, le loro paure, i loro desideri e la loro epoca. Anche qualora esistesse una realtà divina indipendente dall’essere umano, ciò che noi possiamo rappresentarne non coinciderebbe mai completamente con essa. Possiamo comprenderlo attraverso un esempio semplice. Immaginiamo un bambino che dica: «Mio padre vuole punire tutti quelli che mi fanno arrabbiare». Questa frase non ci informa soltanto sulle reali intenzioni del padre. Ci mostra anche il bisogno del bambino di sentirsi protetto, il suo desiderio di vendetta e la sua fantasia di avere accanto una figura onnipotente che combatta al suo posto. Il bambino può attribuire </w:t>
      </w:r>
      <w:r w:rsidRPr="001301B1">
        <w:rPr>
          <w:rFonts w:ascii="Garamond" w:hAnsi="Garamond"/>
          <w:color w:val="000000"/>
          <w:lang w:val="it-IT"/>
        </w:rPr>
        <w:lastRenderedPageBreak/>
        <w:t xml:space="preserve">al padre ciò che egli stesso prova ma non riesce ancora a riconoscere come proprio. In termini psicologici, proietta sulla figura paterna la propria rabbia e il proprio desiderio di potenza. Allo stesso modo, quando un popolo antico afferma che Dio vuole lo sterminio dei suoi nemici, possiamo domandarci quanto quella dichiarazione parli della volontà divina e quanto, invece, esprima le paure, le esigenze e l’aggressività del gruppo che la pronuncia. La proiezione, nella prospettiva junghiana, non è necessariamente una menzogna consapevole. Chi proietta non sa, in genere, di farlo. Ciò che appartiene alla propria interiorità viene realmente percepito come proveniente dall’esterno. Un gruppo umano può quindi essere sinceramente convinto che la propria vendetta sia richiesta da Dio. La convinzione soggettiva, tuttavia, non trasforma automaticamente quella rappresentazione in una verità eterna. In Numeri 31 possiamo allora riconoscere anche una manifestazione dell’Ombra collettiva. Jung chiama Ombra l’insieme degli aspetti che l’individuo o una comunità non vogliono riconoscere come propri e che vengono repressi, negati o attribuiti agli altri. Un popolo può considerarsi depositario del bene, della purezza e della volontà divina, proiettando sul nemico tutto ciò che identifica con il male, l’impurità e il pericolo. Quando il male viene collocato interamente fuori di sé, la violenza può apparire legittima. Non si ha più la sensazione di stare aggredendo altri esseri umani, ma di combattere il male assoluto. È precisamente in questo passaggio che il linguaggio religioso può diventare pericoloso: l’aggressività umana viene sacralizzata e attribuita a Dio, mentre l’avversario viene privato della propria umanità. La lettura psicologica non deve perciò limitarsi a domandare: «Perché Dio avrebbe ordinato una simile strage?». Può formulare una domanda diversa: «Quale bisogno umano conduce una comunità ad attribuire a Dio il proprio desiderio di distruggere il nemico?». La seconda domanda non giustifica la violenza, ma permette di comprenderne il meccanismo psichico. La figura di Dio può diventare lo schermo sul quale una cultura proietta i propri valori dominanti. Un popolo guerriero tenderà a rappresentare un Dio guerriero; una società patriarcale immaginerà più facilmente una divinità maschile, autoritaria e gerarchica; una cultura fondata sulla colpa attribuirà a Dio caratteristiche giudicanti e punitive; una comunità che si sente assediata concepirà una divinità gelosa, esclusiva e pronta a eliminare i nemici. In questo senso, l’immagine di Dio possiede una storia. Essa cambia insieme alla coscienza umana. Il Dio che ordina la vendetta non è identico al Dio dell’amore per il nemico; il Dio che pretende sacrifici non coincide con il Dio della misericordia; il Dio di una tribù in lotta per la sopravvivenza non può essere letto come se fosse già l’elaborazione spirituale maturata molti secoli dopo. Non si tratta necessariamente di scegliere arbitrariamente il Dio che ci piace di più. Si tratta di riconoscere che la coscienza religiosa si trasforma e che la Bibbia stessa testimonia questa trasformazione. Al suo interno troviamo immagini diverse e talvolta incompatibili della divinità. In alcuni passi Dio appare vendicativo e distruttivo; in altri è misericordioso, vicino agli oppressi e contrario alla violenza. La Scrittura non presenta un’unica immagine perfettamente coerente, ma conserva le tracce del lungo e tormentato rapporto dell’umanità con il divino. Da una prospettiva junghiana, questa evoluzione può essere avvicinata al processo di individuazione. L’individuazione richiede che la coscienza riconosca progressivamente le proprie proiezioni e integri ciò che prima attribuiva esclusivamente all’esterno. In modo analogo, una cultura matura quando smette di attribuire automaticamente a Dio le proprie pulsioni distruttive e comincia ad assumersi la responsabilità delle proprie azioni. Affermare «Dio vuole che il nemico venga sterminato» consente all’essere umano di sottrarsi alla propria responsabilità. Non siamo più noi a desiderare la vendetta: sarebbe Dio a comandarla. Ritirare la proiezione significa invece ammettere: «Siamo noi ad avere paura; siamo noi a provare odio; siamo noi a volere la distruzione dell’altro». Solo dopo questo riconoscimento diventa possibile una scelta morale consapevole. James Hillman permette di approfondire ulteriormente questa lettura. Uno dei </w:t>
      </w:r>
      <w:r w:rsidRPr="001301B1">
        <w:rPr>
          <w:rFonts w:ascii="Garamond" w:hAnsi="Garamond"/>
          <w:color w:val="000000"/>
          <w:lang w:val="it-IT"/>
        </w:rPr>
        <w:lastRenderedPageBreak/>
        <w:t xml:space="preserve">suoi contributi più importanti consiste nell’invito a “vedere in trasparenza” le immagini. Vedere in trasparenza significa non arrestarsi al significato letterale di una figura, ma riconoscere la profondità immaginale e psichica che la attraversa. Il letteralismo, per Hillman, è una delle principali malattie della coscienza. Quando un’immagine viene presa alla lettera, perde la propria capacità simbolica e diventa una realtà rigida. La figura del “nemico” non rappresenta più una complessa esperienza di alterità, paura e conflitto, ma coincide concretamente con una persona o con un popolo che deve essere eliminato. La “volontà di Dio” non viene più interrogata come immagine della psiche collettiva, ma trasformata in un ordine oggettivo e indiscutibile. Vedere in trasparenza il testo biblico significa allora attraversarne la superficie. Non dobbiamo limitarci a chiedere se Dio abbia realmente ordinato il massacro. Dobbiamo osservare quale immagine si stia formando, quale fantasia collettiva stia operando e quale concezione del mondo venga messa in scena. La scena di Numeri 31 presenta un cosmo diviso rigidamente: da una parte il popolo eletto, dall’altra il nemico; da una parte la purezza, dall’altra la contaminazione; da una parte la volontà divina, dall’altra coloro che devono essere distrutti. È un’immagine della psiche che non riesce ancora a sostenere l’ambivalenza e la complessità. Tutto ciò che è estraneo deve essere espulso o annientato. Una lettura hillmaniana non cerca necessariamente di tradurre il racconto in un insegnamento morale edificante. Non deve sostenere, per esempio, che l’uccisione dei nemici significhi semplicemente “eliminare i nostri pensieri negativi”. Una simile reinterpretazione rischierebbe di spiritualizzare la violenza e di cancellare le vittime reali che il testo racconta. Vedere in trasparenza significa piuttosto tenere insieme più livelli: riconoscere la brutalità letterale del racconto, comprenderne le condizioni storiche e osservare le dinamiche psichiche che esso continua a rappresentare. Il testo conserva valore non perché ciò che prescrive sia moralmente accettabile, ma perché rende visibile un modo ricorrente di funzionare della psiche umana: trasformare la propria paura in odio, il proprio interesse in volontà divina e la propria Ombra nel male attribuito all’altro. La Bibbia può quindi essere letta come un grande deposito di immagini della psiche collettiva. Essa non contiene soltanto ideali elevati, ma anche crudeltà, desideri di vendetta, fantasie di onnipotenza, gelosie e conflitti. Proprio per questo può essere psicologicamente preziosa. Non perché ogni sua parola debba essere obbedita, ma perché nelle sue narrazioni possiamo incontrare anche ciò che l’umanità è stata e ciò che continua potenzialmente a essere. Il valore di un testo antico non coincide con la validità letterale di ogni suo contenuto. Un documento può essere storicamente, psicologicamente e simbolicamente importante anche quando esprime norme che oggi consideriamo irricevibili. Comprendere un testo non significa assolverlo. Possiamo capire perché una società antica abbia considerato legittima una strage senza per questo considerarla giusta. Questa distinzione vale anche per l’astrologia. L’astrologia antica si sviluppò in società profondamente diverse dalla nostra, nelle quali guerre, carestie, epidemie, morti infantili, naufragi e improvvisi cambiamenti politici erano esperienze frequenti. Per molto tempo essa fu soprattutto un’astrologia mondana e divinatoria, rivolta al destino del sovrano, alla stabilità del regno, alla fertilità dei raccolti e alla previsione di eventi collettivi. Le eclissi, le comete e le congiunzioni planetarie venivano interpretate come segni della morte di un re, della distruzione di una città, dell’arrivo di una pestilenza o dello scoppio di una guerra. Anche nell’astrologia individuale alcune configurazioni erano associate letteralmente a malattie, vedovanza, sterilità, incidenti, povertà o morte prematura. Prendere oggi queste affermazioni come verità universali significherebbe commettere lo stesso errore del letteralismo religioso. Il fatto che un testo sia antico non lo rende automaticamente vero. La tradizione non è un blocco immutabile da conservare integralmente, ma una stratificazione di intuizioni, credenze, osservazioni, pregiudizi e modelli culturali. Anche i pianeti sono stati rivestiti delle qualità delle società che li osservavano. Marte è stato associato quasi </w:t>
      </w:r>
      <w:r w:rsidRPr="001301B1">
        <w:rPr>
          <w:rFonts w:ascii="Garamond" w:hAnsi="Garamond"/>
          <w:color w:val="000000"/>
          <w:lang w:val="it-IT"/>
        </w:rPr>
        <w:lastRenderedPageBreak/>
        <w:t xml:space="preserve">esclusivamente alla guerra in epoche nelle quali la capacità di combattere era decisiva per la sopravvivenza. Saturno è stato collegato alla sciagura, alla privazione e alla morte in culture nelle quali la malattia e la fame potevano distruggere rapidamente un’esistenza. Venere è stata spesso rappresentata all’interno di concezioni patriarcali della femminilità e delle relazioni. Una rilettura psicologica non deve eliminare le antiche immagini, ma liberarle dalla pretesa di descrivere inevitabilmente eventi concreti. Marte può continuare a rappresentare il conflitto, senza dover prevedere necessariamente una guerra o una ferita. Saturno può conservare il significato del limite, della perdita e della necessità, senza diventare l’annuncio di una disgrazia. Plutone può evocare esperienze di morte simbolica, trasformazione e confronto con l’Ombra, senza autorizzare previsioni sulla morte fisica. In termini hillmaniani, il passaggio consiste nel restituire alle immagini astrologiche la loro profondità metaforica. Il simbolo non deve essere ridotto a una corrispondenza meccanica: “questa configurazione significa che accadrà quel fatto”. Un simbolo non è un cartello stradale che indica un unico evento futuro. È un’immagine polisemica, capace di aprire interrogativi, evocare associazioni e mettere in movimento la riflessione. Dire a una persona che una configurazione astrologica annuncia inevitabilmente una catastrofe significa imprigionarla in una letteralizzazione. Il simbolo, da strumento di conoscenza, diventa strumento di paura. L’astrologo assume allora una posizione oracolare e autoritaria, simile a quella di chi pretende di conoscere la volontà indiscutibile di Dio. Un’astrologia moderna e psicologicamente consapevole dovrebbe invece riconoscere il carattere storico delle proprie interpretazioni. Dovrebbe domandarsi quali significati possano ancora essere validi, quali richiedano una rielaborazione e quali debbano essere apertamente abbandonati. Non tutto può essere salvato attraverso una traduzione simbolica. Alcuni contenuti antichi rimangono sessisti, fatalisti, gerarchici o moralmente inaccettabili. Devono essere studiati come testimonianze della storia dell’astrologia, non riproposti come verità applicabili alla vita contemporanea. Comprendere perché siano nati non significa continuare a utilizzarli. Lo stesso principio dovrebbe guidare la lettura dei testi religiosi. Possiamo riconoscere in essi immagini potenti, intuizioni spirituali e rappresentazioni profonde della condizione umana, senza dover accettare ogni norma o ogni comportamento attribuito alla divinità. La maturità ermeneutica consiste proprio nella capacità di discriminare. Non è necessario scegliere tra il rifiuto totale della tradizione e la sua accettazione letterale. È possibile instaurare con essa un rapporto critico: accogliere ciò che continua a generare significato, reinterpretare ciò che appartiene a un linguaggio simbolico e prendere chiaramente le distanze da ciò che contraddice la coscienza etica contemporanea. Da questo punto di vista, l’immagine di Dio non scompare, ma viene liberata dalla necessità di coincidere con tutte le rappresentazioni storiche che gli esseri umani ne hanno prodotto. Ciò che perde validità non è necessariamente l’esperienza del divino, ma la pretesa che una particolare immagine culturale di Dio sia definitiva, assoluta e immodificabile. La prospettiva psicologica invita a riconoscere che gli uomini hanno spesso posto nella bocca degli dèi ciò che non riuscivano ad assumere come proprio. Hanno attribuito alla divinità la volontà di conquistare, punire, escludere e distruggere. In altri momenti hanno proiettato su di essa la capacità di amare, perdonare, proteggere e dare senso. Le immagini divine raccontano così anche la storia della coscienza umana e delle sue trasformazioni. Il compito contemporaneo non è distruggere queste immagini, né inchinarsi passivamente davanti a esse. È osservarle, interrogarle e riconoscerne la provenienza. È domandarsi quale parte della psiche stia parlando attraverso un Dio guerriero, un pianeta malefico, una profezia di catastrofe o una sentenza sul destino. Sia nella religione sia nell’astrologia, il letteralismo sottrae responsabilità all’essere umano. Se Dio ha ordinato la violenza, l’uomo si sente autorizzato a compierla. Se i pianeti hanno stabilito il destino, l’individuo può credere di non avere alcuna possibilità di scelta. In entrambi i casi, </w:t>
      </w:r>
      <w:r w:rsidRPr="001301B1">
        <w:rPr>
          <w:rFonts w:ascii="Garamond" w:hAnsi="Garamond"/>
          <w:color w:val="000000"/>
          <w:lang w:val="it-IT"/>
        </w:rPr>
        <w:lastRenderedPageBreak/>
        <w:t>un’immagine viene trasformata in un potere esterno assoluto. Ritirare la proiezione non significa eliminare il mistero. Significa assumere una maggiore responsabilità nei confronti delle immagini che produciamo e delle interpretazioni che proponiamo. Significa riconoscere che nessun testo, simbolo o configurazione astrale può sostituirsi alla coscienza morale e alla complessità dell’esperienza umana. I testi antichi continuano a parlarci quando non li trasformiamo in ordini immutabili. Possiamo ascoltarli come testimonianze di epoche passate, come rappresentazioni della psiche collettiva e come immagini attraverso cui l’umanità ha tentato di comprendere la vita, il male, il destino e il divino. Ma ascoltare non significa obbedire letteralmente. Una lettura moderna deve saper dire anche di no. Deve poter affermare che alcuni contenuti appartengono alla storia e non possono essere riproposti come norme. Può riconoscerne il significato documentario, simbolico o psicologico, ma deve rifiutarne l’applicazione quando essi giustificano violenza, discriminazione, fatalismo o terrore. Leggere in trasparenza significa infine vedere l’essere umano dietro le parole attribuite a Dio e dietro i significati attribuiti agli astri. Significa riconoscere le paure, i desideri, le ombre e le speranze di chi ha costruito quelle immagini. Solo allora la tradizione smette di essere una prigione e può diventare materia viva di riflessione. Non siamo obbligati a scegliere tra credere ciecamente e gettare via tutto. Possiamo custodire le immagini senza diventarne schiavi, dialogare con il passato senza consegnargli il presente e accettare il valore simbolico della tradizione senza rinunciare alla nostra responsabilità etica.</w:t>
      </w:r>
    </w:p>
    <w:p w14:paraId="5DC07644"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3B85F189" w14:textId="77777777" w:rsidR="00591682" w:rsidRPr="001301B1" w:rsidRDefault="00000000">
      <w:pPr>
        <w:pStyle w:val="Titolo2"/>
        <w:rPr>
          <w:rFonts w:ascii="Garamond" w:hAnsi="Garamond"/>
          <w:lang w:val="it-IT"/>
        </w:rPr>
      </w:pPr>
      <w:r w:rsidRPr="001301B1">
        <w:rPr>
          <w:rFonts w:ascii="Garamond" w:hAnsi="Garamond"/>
          <w:lang w:val="it-IT"/>
        </w:rPr>
        <w:t>Saturno non è una minaccia: perché è scorretto usare l’oroscopo per decidere quando agire</w:t>
      </w:r>
    </w:p>
    <w:p w14:paraId="1C8FDEA7"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https://www.paoloquagliarella.it/astrologia-psicologica/saturno/saturno-uso-scorretto-astrologia/</w:t>
      </w:r>
    </w:p>
    <w:p w14:paraId="565D63E4" w14:textId="77777777" w:rsidR="00591682" w:rsidRPr="001301B1" w:rsidRDefault="00000000">
      <w:pPr>
        <w:rPr>
          <w:rFonts w:ascii="Garamond" w:hAnsi="Garamond"/>
          <w:lang w:val="it-IT"/>
        </w:rPr>
      </w:pPr>
      <w:r w:rsidRPr="001301B1">
        <w:rPr>
          <w:rFonts w:ascii="Garamond" w:hAnsi="Garamond"/>
          <w:color w:val="000000"/>
          <w:lang w:val="it-IT"/>
        </w:rPr>
        <w:t>Saturno non è una minaccia: perché è scorretto usare l’oroscopo per decidere quando agire</w:t>
      </w:r>
    </w:p>
    <w:p w14:paraId="57CDF6A5" w14:textId="77777777" w:rsidR="00591682" w:rsidRPr="001301B1" w:rsidRDefault="00000000">
      <w:pPr>
        <w:rPr>
          <w:rFonts w:ascii="Garamond" w:hAnsi="Garamond"/>
          <w:lang w:val="it-IT"/>
        </w:rPr>
      </w:pPr>
      <w:r w:rsidRPr="001301B1">
        <w:rPr>
          <w:rFonts w:ascii="Garamond" w:hAnsi="Garamond"/>
          <w:color w:val="000000"/>
          <w:lang w:val="it-IT"/>
        </w:rPr>
        <w:t>In astrologia, Saturno è spesso diventato il pianeta della paura. Non solo del limite, della responsabilità, del tempo, della maturazione, della struttura, ma proprio della paura. In molte letture oroscopiche divulgative, soprattutto quando si parla di transiti, Saturno viene evocato come se indicasse automaticamente periodi difficili, sfavorevoli, bloccanti, pesanti, inadatti alle scelte importanti. Ne deriva un modo di usare l’astrologia che rischia di essere psicologicamente dannoso: non più come linguaggio simbolico attraverso cui riflettere sul proprio vissuto, ma come sistema di allarme attraverso cui decidere se vivere o rimandare.</w:t>
      </w:r>
    </w:p>
    <w:p w14:paraId="137C0976" w14:textId="77777777" w:rsidR="00591682" w:rsidRPr="001301B1" w:rsidRDefault="00000000">
      <w:pPr>
        <w:rPr>
          <w:rFonts w:ascii="Garamond" w:hAnsi="Garamond"/>
          <w:lang w:val="it-IT"/>
        </w:rPr>
      </w:pPr>
      <w:r w:rsidRPr="001301B1">
        <w:rPr>
          <w:rFonts w:ascii="Garamond" w:hAnsi="Garamond"/>
          <w:color w:val="000000"/>
          <w:lang w:val="it-IT"/>
        </w:rPr>
        <w:t>Il punto centrale è questo: se l’astrologia viene utilizzata per dire a una persona che un certo periodo “non è favorevole” per scegliere, iniziare, amare, lavorare, investire, esporsi o cambiare, non siamo più davanti a un uso simbolico, ma a un uso prescrittivo e potenzialmente suggestivo. Il soggetto non viene aiutato a interrogarsi, ma viene orientato attraverso la paura. Non gli si offre una metafora, ma una cornice di rischio. Non gli si dice: “Che cosa significa per te incontrare il limite in questo momento?”. Gli si suggerisce: “Attento, non è il momento giusto”. E questa differenza, dal punto di vista psicologico, è enorme.</w:t>
      </w:r>
    </w:p>
    <w:p w14:paraId="1883AE77" w14:textId="77777777" w:rsidR="00591682" w:rsidRPr="001301B1" w:rsidRDefault="00000000">
      <w:pPr>
        <w:rPr>
          <w:rFonts w:ascii="Garamond" w:hAnsi="Garamond"/>
          <w:lang w:val="it-IT"/>
        </w:rPr>
      </w:pPr>
      <w:r w:rsidRPr="001301B1">
        <w:rPr>
          <w:rFonts w:ascii="Garamond" w:hAnsi="Garamond"/>
          <w:color w:val="000000"/>
          <w:lang w:val="it-IT"/>
        </w:rPr>
        <w:t xml:space="preserve">Saturno, nella tradizione mitica, non è una figura semplice. È Kronos che divora i figli per paura di essere superato, ma è anche Saturno agricolo, dio del tempo che semina, pota, attende, raccoglie. È il tempo che consuma, ma anche il tempo che matura. È il limite che frustra, ma anche il limite che dà forma. È il padre arcaico che trattiene il futuro, ma anche il vecchio saggio che insegna la necessità </w:t>
      </w:r>
      <w:r w:rsidRPr="001301B1">
        <w:rPr>
          <w:rFonts w:ascii="Garamond" w:hAnsi="Garamond"/>
          <w:color w:val="000000"/>
          <w:lang w:val="it-IT"/>
        </w:rPr>
        <w:lastRenderedPageBreak/>
        <w:t>della durata. Se si riduce Saturno a “periodo negativo”, si impoverisce il simbolo e, soprattutto, si consegna alla persona un’immagine unilateralmente persecutoria del tempo.</w:t>
      </w:r>
    </w:p>
    <w:p w14:paraId="0EC8C05C" w14:textId="77777777" w:rsidR="00591682" w:rsidRPr="001301B1" w:rsidRDefault="00000000">
      <w:pPr>
        <w:rPr>
          <w:rFonts w:ascii="Garamond" w:hAnsi="Garamond"/>
          <w:lang w:val="it-IT"/>
        </w:rPr>
      </w:pPr>
      <w:r w:rsidRPr="001301B1">
        <w:rPr>
          <w:rFonts w:ascii="Garamond" w:hAnsi="Garamond"/>
          <w:color w:val="000000"/>
          <w:lang w:val="it-IT"/>
        </w:rPr>
        <w:t>Da una prospettiva psicologica, Saturno può essere utilizzato come immagine del rapporto con la responsabilità, con la realtà, con la rinuncia necessaria, con il consolidamento, con la paura di sbagliare, con il giudizio interno, con il senso del dovere, con la capacità di sostenere una scelta nel tempo. Ma tutto questo non significa che Saturno “vieti” le scelte. Al contrario, molte scelte adulte sono profondamente saturnine: scegliere un lavoro, assumersi un impegno, rivedere una relazione, mettere un confine, iniziare un percorso terapeutico, cambiare struttura di vita, accettare una responsabilità, rinunciare a una fantasia onnipotente per costruire qualcosa di reale. Dire a una persona che con Saturno “è meglio non fare” può essere il contrario esatto del significato psicologico più maturo del simbolo.</w:t>
      </w:r>
    </w:p>
    <w:p w14:paraId="46883495" w14:textId="77777777" w:rsidR="00591682" w:rsidRPr="001301B1" w:rsidRDefault="00000000">
      <w:pPr>
        <w:rPr>
          <w:rFonts w:ascii="Garamond" w:hAnsi="Garamond"/>
          <w:lang w:val="it-IT"/>
        </w:rPr>
      </w:pPr>
      <w:r w:rsidRPr="001301B1">
        <w:rPr>
          <w:rFonts w:ascii="Garamond" w:hAnsi="Garamond"/>
          <w:color w:val="000000"/>
          <w:lang w:val="it-IT"/>
        </w:rPr>
        <w:t>Il problema non è Saturno. Il problema è l’uso della paura di Saturno.</w:t>
      </w:r>
    </w:p>
    <w:p w14:paraId="72560394" w14:textId="77777777" w:rsidR="00591682" w:rsidRPr="001301B1" w:rsidRDefault="00000000">
      <w:pPr>
        <w:rPr>
          <w:rFonts w:ascii="Garamond" w:hAnsi="Garamond"/>
          <w:lang w:val="it-IT"/>
        </w:rPr>
      </w:pPr>
      <w:r w:rsidRPr="001301B1">
        <w:rPr>
          <w:rFonts w:ascii="Garamond" w:hAnsi="Garamond"/>
          <w:color w:val="000000"/>
          <w:lang w:val="it-IT"/>
        </w:rPr>
        <w:t>Una consultazione astrologica, se vuole restare eticamente sostenibile e psicologicamente rispettosa, dovrebbe evitare di trasformare i simboli in interdizioni. Non dovrebbe dire: “Questo transito è negativo, quindi non agire”. Potrebbe invece chiedere: “Quale parte di te teme di agire? Quale parte ha bisogno di più struttura? Quale scelta ti chiede responsabilità? Dove stai rimandando per prudenza e dove per paura? Dove il limite ti sta proteggendo e dove ti sta imprigionando?”. In questo modo Saturno non diventa un semaforo rosso, ma un’immagine di lavoro interiore.</w:t>
      </w:r>
    </w:p>
    <w:p w14:paraId="68D44198" w14:textId="77777777" w:rsidR="00591682" w:rsidRPr="001301B1" w:rsidRDefault="00000000">
      <w:pPr>
        <w:rPr>
          <w:rFonts w:ascii="Garamond" w:hAnsi="Garamond"/>
          <w:lang w:val="it-IT"/>
        </w:rPr>
      </w:pPr>
      <w:r w:rsidRPr="001301B1">
        <w:rPr>
          <w:rFonts w:ascii="Garamond" w:hAnsi="Garamond"/>
          <w:color w:val="000000"/>
          <w:lang w:val="it-IT"/>
        </w:rPr>
        <w:t>La ricerca psicologica aiuta a comprendere perché l’uso predittivo e fobico dell’oroscopo possa essere problematico. Uno dei fenomeni più noti è l’effetto Barnum, o fallacia della validazione personale, studiato già da Bertram Forer nel 1949 e poi ripreso da molte ricerche successive. Le persone tendono ad accettare come molto accurate descrizioni generiche, vaghe e ambivalenti, soprattutto quando credono che siano state formulate specificamente per loro. Questo è particolarmente rilevante per l’oroscopo: frasi come “stai attraversando un periodo di prova”, “devi essere prudente nelle scelte”, “qualcosa ti chiede maturità”, “non è il momento di forzare” possono apparire precise, ma spesso funzionano perché sono abbastanza ampie da adattarsi a molte situazioni.</w:t>
      </w:r>
    </w:p>
    <w:p w14:paraId="31E555BC" w14:textId="77777777" w:rsidR="00591682" w:rsidRPr="001301B1" w:rsidRDefault="00000000">
      <w:pPr>
        <w:rPr>
          <w:rFonts w:ascii="Garamond" w:hAnsi="Garamond"/>
          <w:lang w:val="it-IT"/>
        </w:rPr>
      </w:pPr>
      <w:r w:rsidRPr="001301B1">
        <w:rPr>
          <w:rFonts w:ascii="Garamond" w:hAnsi="Garamond"/>
          <w:color w:val="000000"/>
          <w:lang w:val="it-IT"/>
        </w:rPr>
        <w:t>Il punto non è dire che ogni lettura astrologica sia automaticamente un effetto Barnum. Il punto è riconoscere il rischio: quando un linguaggio simbolico diventa generico, assertivo e predittivo, il lettore può viverlo come altamente personale anche se non contiene informazioni realmente verificabili. Snyder, Shenkel e Lowery, in un importante lavoro sul Barnum Effect, mostrarono come l’accettazione di interpretazioni personali non dimostri necessariamente la validità del metodo da cui quelle interpretazioni derivano. In altre parole, il fatto che una persona “si riconosca” in una frase non basta a provare che quella frase abbia un fondamento predittivo.</w:t>
      </w:r>
    </w:p>
    <w:p w14:paraId="4616EE41" w14:textId="77777777" w:rsidR="00591682" w:rsidRPr="001301B1" w:rsidRDefault="00000000">
      <w:pPr>
        <w:rPr>
          <w:rFonts w:ascii="Garamond" w:hAnsi="Garamond"/>
          <w:lang w:val="it-IT"/>
        </w:rPr>
      </w:pPr>
      <w:r w:rsidRPr="001301B1">
        <w:rPr>
          <w:rFonts w:ascii="Garamond" w:hAnsi="Garamond"/>
          <w:color w:val="000000"/>
          <w:lang w:val="it-IT"/>
        </w:rPr>
        <w:t>Questo è essenziale quando si parla di Saturno. Se una persona legge che “Saturno rende questo periodo difficile per decidere”, può cominciare a selezionare gli eventi in modo coerente con quella cornice. Ogni dubbio diventa conferma. Ogni ostacolo diventa prova. Ogni fatica viene attribuita a Saturno. Ogni possibilità viene guardata con sospetto. Il simbolo non amplia più la coscienza: la restringe. La persona non è più aiutata a leggere la complessità del proprio vissuto, ma rischia di organizzarlo intorno a una previsione temuta.</w:t>
      </w:r>
    </w:p>
    <w:p w14:paraId="78BF0F19" w14:textId="77777777" w:rsidR="00591682" w:rsidRPr="001301B1" w:rsidRDefault="00000000">
      <w:pPr>
        <w:rPr>
          <w:rFonts w:ascii="Garamond" w:hAnsi="Garamond"/>
          <w:lang w:val="it-IT"/>
        </w:rPr>
      </w:pPr>
      <w:r w:rsidRPr="001301B1">
        <w:rPr>
          <w:rFonts w:ascii="Garamond" w:hAnsi="Garamond"/>
          <w:color w:val="000000"/>
          <w:lang w:val="it-IT"/>
        </w:rPr>
        <w:t xml:space="preserve">Qui entra in gioco anche il meccanismo della profezia che si autoavvera. Se una persona crede che un certo periodo sia sfavorevole, potrebbe agire con più esitazione, meno fiducia, meno disponibilità al rischio ragionato, meno apertura. Potrebbe prepararsi peggio, esporsi meno, rimandare troppo, </w:t>
      </w:r>
      <w:r w:rsidRPr="001301B1">
        <w:rPr>
          <w:rFonts w:ascii="Garamond" w:hAnsi="Garamond"/>
          <w:color w:val="000000"/>
          <w:lang w:val="it-IT"/>
        </w:rPr>
        <w:lastRenderedPageBreak/>
        <w:t>sabotare un’occasione o leggere un normale imprevisto come segno che “non doveva farlo”. Il risultato negativo, se arriva, non dimostra che il periodo fosse astrologicamente sfavorevole; può essere stato favorito dal modo in cui la persona, influenzata dalla previsione, ha abitato quel periodo.</w:t>
      </w:r>
    </w:p>
    <w:p w14:paraId="54B329F7" w14:textId="77777777" w:rsidR="00591682" w:rsidRPr="001301B1" w:rsidRDefault="00000000">
      <w:pPr>
        <w:rPr>
          <w:rFonts w:ascii="Garamond" w:hAnsi="Garamond"/>
          <w:lang w:val="it-IT"/>
        </w:rPr>
      </w:pPr>
      <w:r w:rsidRPr="001301B1">
        <w:rPr>
          <w:rFonts w:ascii="Garamond" w:hAnsi="Garamond"/>
          <w:color w:val="000000"/>
          <w:lang w:val="it-IT"/>
        </w:rPr>
        <w:t>La psicologia delle decisioni mostra con chiarezza che le emozioni influenzano la percezione del rischio. Gli studi sull’euristica affettiva, associati a Slovic, Finucane, Peters e MacGregor, mostrano che le persone non valutano i rischi soltanto attraverso analisi razionali, ma anche attraverso reazioni emotive immediate. Se un’immagine è caricata negativamente, il rischio percepito aumenta. Se Saturno viene presentato come immagine minacciosa, il soggetto può percepire una scelta come più pericolosa non perché lo sia davvero, ma perché è stata associata a una cornice emotiva di paura.</w:t>
      </w:r>
    </w:p>
    <w:p w14:paraId="785DDA8B" w14:textId="77777777" w:rsidR="00591682" w:rsidRPr="001301B1" w:rsidRDefault="00000000">
      <w:pPr>
        <w:rPr>
          <w:rFonts w:ascii="Garamond" w:hAnsi="Garamond"/>
          <w:lang w:val="it-IT"/>
        </w:rPr>
      </w:pPr>
      <w:r w:rsidRPr="001301B1">
        <w:rPr>
          <w:rFonts w:ascii="Garamond" w:hAnsi="Garamond"/>
          <w:color w:val="000000"/>
          <w:lang w:val="it-IT"/>
        </w:rPr>
        <w:t>Lerner e Keltner, studiando il rapporto tra emozioni e percezione del rischio, hanno mostrato che la paura tende a produrre valutazioni più pessimistiche e prudenti. Questo significa che una persona spaventata può sovrastimare la probabilità di esiti negativi. Applicato all’oroscopo, il problema diventa evidente: se una lettura astrologica aumenta la paura, può alterare il modo in cui la persona valuta le proprie possibilità. Non la rende più consapevole; la rende più condizionata. Non la aiuta a decidere meglio; può spingerla a decidere a partire da una minaccia immaginata.</w:t>
      </w:r>
    </w:p>
    <w:p w14:paraId="43960354" w14:textId="77777777" w:rsidR="00591682" w:rsidRPr="001301B1" w:rsidRDefault="00000000">
      <w:pPr>
        <w:rPr>
          <w:rFonts w:ascii="Garamond" w:hAnsi="Garamond"/>
          <w:lang w:val="it-IT"/>
        </w:rPr>
      </w:pPr>
      <w:r w:rsidRPr="001301B1">
        <w:rPr>
          <w:rFonts w:ascii="Garamond" w:hAnsi="Garamond"/>
          <w:color w:val="000000"/>
          <w:lang w:val="it-IT"/>
        </w:rPr>
        <w:t>Per questo è scorretto dire: “Con Saturno è meglio non scegliere”. Una scelta dovrebbe essere valutata considerando dati, desideri, risorse, vincoli concreti, tempi reali, conseguenze, valori personali, condizioni psicologiche, relazioni coinvolte, sostenibilità pratica. L’astrologia, se usata simbolicamente, può aggiungere domande di senso. Può aiutare a chiedere: “Questa scelta è matura? È reattiva? È sostenibile? Nasce dalla paura o dalla responsabilità?”. Ma non dovrebbe sostituirsi alla valutazione razionale, emotiva ed etica della situazione concreta.</w:t>
      </w:r>
    </w:p>
    <w:p w14:paraId="6D0A78AB" w14:textId="77777777" w:rsidR="00591682" w:rsidRPr="001301B1" w:rsidRDefault="00000000">
      <w:pPr>
        <w:rPr>
          <w:rFonts w:ascii="Garamond" w:hAnsi="Garamond"/>
          <w:lang w:val="it-IT"/>
        </w:rPr>
      </w:pPr>
      <w:r w:rsidRPr="001301B1">
        <w:rPr>
          <w:rFonts w:ascii="Garamond" w:hAnsi="Garamond"/>
          <w:color w:val="000000"/>
          <w:lang w:val="it-IT"/>
        </w:rPr>
        <w:t>La differenza tra simbolo e prescrizione è decisiva.</w:t>
      </w:r>
    </w:p>
    <w:p w14:paraId="45C41914" w14:textId="77777777" w:rsidR="00591682" w:rsidRPr="001301B1" w:rsidRDefault="00000000">
      <w:pPr>
        <w:rPr>
          <w:rFonts w:ascii="Garamond" w:hAnsi="Garamond"/>
          <w:lang w:val="it-IT"/>
        </w:rPr>
      </w:pPr>
      <w:r w:rsidRPr="001301B1">
        <w:rPr>
          <w:rFonts w:ascii="Garamond" w:hAnsi="Garamond"/>
          <w:color w:val="000000"/>
          <w:lang w:val="it-IT"/>
        </w:rPr>
        <w:t>Il simbolo apre. La prescrizione chiude.</w:t>
      </w:r>
    </w:p>
    <w:p w14:paraId="0F02EFE8" w14:textId="77777777" w:rsidR="00591682" w:rsidRPr="001301B1" w:rsidRDefault="00000000">
      <w:pPr>
        <w:rPr>
          <w:rFonts w:ascii="Garamond" w:hAnsi="Garamond"/>
          <w:lang w:val="it-IT"/>
        </w:rPr>
      </w:pPr>
      <w:r w:rsidRPr="001301B1">
        <w:rPr>
          <w:rFonts w:ascii="Garamond" w:hAnsi="Garamond"/>
          <w:color w:val="000000"/>
          <w:lang w:val="it-IT"/>
        </w:rPr>
        <w:t>Il simbolo chiede: “Che cosa significa per te?”. La prescrizione dice: “Questo significa che non devi”.</w:t>
      </w:r>
    </w:p>
    <w:p w14:paraId="7EBA5060" w14:textId="77777777" w:rsidR="00591682" w:rsidRPr="001301B1" w:rsidRDefault="00000000">
      <w:pPr>
        <w:rPr>
          <w:rFonts w:ascii="Garamond" w:hAnsi="Garamond"/>
          <w:lang w:val="it-IT"/>
        </w:rPr>
      </w:pPr>
      <w:r w:rsidRPr="001301B1">
        <w:rPr>
          <w:rFonts w:ascii="Garamond" w:hAnsi="Garamond"/>
          <w:color w:val="000000"/>
          <w:lang w:val="it-IT"/>
        </w:rPr>
        <w:t>Il simbolo restituisce complessità. La prescrizione produce dipendenza.</w:t>
      </w:r>
    </w:p>
    <w:p w14:paraId="4CAA5C73" w14:textId="77777777" w:rsidR="00591682" w:rsidRPr="001301B1" w:rsidRDefault="00000000">
      <w:pPr>
        <w:rPr>
          <w:rFonts w:ascii="Garamond" w:hAnsi="Garamond"/>
          <w:lang w:val="it-IT"/>
        </w:rPr>
      </w:pPr>
      <w:r w:rsidRPr="001301B1">
        <w:rPr>
          <w:rFonts w:ascii="Garamond" w:hAnsi="Garamond"/>
          <w:color w:val="000000"/>
          <w:lang w:val="it-IT"/>
        </w:rPr>
        <w:t>Il simbolo responsabilizza. La previsione fobica deresponsabilizza.</w:t>
      </w:r>
    </w:p>
    <w:p w14:paraId="3EA97F12" w14:textId="77777777" w:rsidR="00591682" w:rsidRPr="001301B1" w:rsidRDefault="00000000">
      <w:pPr>
        <w:rPr>
          <w:rFonts w:ascii="Garamond" w:hAnsi="Garamond"/>
          <w:lang w:val="it-IT"/>
        </w:rPr>
      </w:pPr>
      <w:r w:rsidRPr="001301B1">
        <w:rPr>
          <w:rFonts w:ascii="Garamond" w:hAnsi="Garamond"/>
          <w:color w:val="000000"/>
          <w:lang w:val="it-IT"/>
        </w:rPr>
        <w:t>Un uso psicologico dell’astrologia non dovrebbe mai togliere al soggetto la titolarità della propria decisione. Se una persona deve scegliere se iniziare un lavoro, chiudere una relazione, trasferirsi, firmare un contratto, avviare un progetto o intraprendere un percorso personale, il compito del consulente non è dire se Saturno approva o sconsiglia. Il compito, semmai, è aiutare la persona a interrogare il proprio rapporto con il limite, con il tempo, con la paura, con la responsabilità e con il desiderio.</w:t>
      </w:r>
    </w:p>
    <w:p w14:paraId="077CA079" w14:textId="77777777" w:rsidR="00591682" w:rsidRPr="001301B1" w:rsidRDefault="00000000">
      <w:pPr>
        <w:rPr>
          <w:rFonts w:ascii="Garamond" w:hAnsi="Garamond"/>
          <w:lang w:val="it-IT"/>
        </w:rPr>
      </w:pPr>
      <w:r w:rsidRPr="001301B1">
        <w:rPr>
          <w:rFonts w:ascii="Garamond" w:hAnsi="Garamond"/>
          <w:color w:val="000000"/>
          <w:lang w:val="it-IT"/>
        </w:rPr>
        <w:t>Saturno può essere una domanda, non un divieto.</w:t>
      </w:r>
    </w:p>
    <w:p w14:paraId="5324E7A5" w14:textId="77777777" w:rsidR="00591682" w:rsidRPr="001301B1" w:rsidRDefault="00000000">
      <w:pPr>
        <w:rPr>
          <w:rFonts w:ascii="Garamond" w:hAnsi="Garamond"/>
          <w:lang w:val="it-IT"/>
        </w:rPr>
      </w:pPr>
      <w:r w:rsidRPr="001301B1">
        <w:rPr>
          <w:rFonts w:ascii="Garamond" w:hAnsi="Garamond"/>
          <w:color w:val="000000"/>
          <w:lang w:val="it-IT"/>
        </w:rPr>
        <w:t>“Questa scelta ha struttura?” “Quale parte di te teme il fallimento?” “Stai agendo per maturità o per pressione?” “Stai rimandando perché il tempo non è pronto o perché temi di assumerti il rischio?” “Quale limite va rispettato?” “Quale limite, invece, è diventato solo paura interiorizzata?” “Che cosa deve essere potato perché la scelta possa dare frutto?” “Che cosa stai cercando di costruire nel tempo?”</w:t>
      </w:r>
    </w:p>
    <w:p w14:paraId="49D78CCB" w14:textId="77777777" w:rsidR="00591682" w:rsidRPr="001301B1" w:rsidRDefault="00000000">
      <w:pPr>
        <w:rPr>
          <w:rFonts w:ascii="Garamond" w:hAnsi="Garamond"/>
          <w:lang w:val="it-IT"/>
        </w:rPr>
      </w:pPr>
      <w:r w:rsidRPr="001301B1">
        <w:rPr>
          <w:rFonts w:ascii="Garamond" w:hAnsi="Garamond"/>
          <w:color w:val="000000"/>
          <w:lang w:val="it-IT"/>
        </w:rPr>
        <w:t>Queste sono domande saturnine. Non producono paura; producono coscienza.</w:t>
      </w:r>
    </w:p>
    <w:p w14:paraId="6D411824" w14:textId="77777777" w:rsidR="00591682" w:rsidRPr="001301B1" w:rsidRDefault="00000000">
      <w:pPr>
        <w:rPr>
          <w:rFonts w:ascii="Garamond" w:hAnsi="Garamond"/>
          <w:lang w:val="it-IT"/>
        </w:rPr>
      </w:pPr>
      <w:r w:rsidRPr="001301B1">
        <w:rPr>
          <w:rFonts w:ascii="Garamond" w:hAnsi="Garamond"/>
          <w:color w:val="000000"/>
          <w:lang w:val="it-IT"/>
        </w:rPr>
        <w:lastRenderedPageBreak/>
        <w:t>Il problema dell’oroscopo predittivo è che tende a collocare l’autorità fuori dal soggetto. La persona non ascolta più il proprio processo, ma un calendario. Non si chiede più se una scelta è giusta per sé, ma se “il cielo” la consente. Questo può rafforzare un locus of control esterno, cioè la tendenza a percepire gli eventi come dipendenti da forze esterne più che dalle proprie azioni, valutazioni e responsabilità. La ricerca sul rapporto tra credenze astrologiche, personalità e bisogno di certezza ha spesso messo in evidenza che l’astrologia può essere attraente nei momenti di incertezza, transizione o bisogno di orientamento. Ma proprio per questo va usata con grande cautela: quando una persona è incerta, è più vulnerabile a cornici che promettono ordine, previsione e riduzione dell’ambiguità.</w:t>
      </w:r>
    </w:p>
    <w:p w14:paraId="75481975" w14:textId="77777777" w:rsidR="00591682" w:rsidRPr="001301B1" w:rsidRDefault="00000000">
      <w:pPr>
        <w:rPr>
          <w:rFonts w:ascii="Garamond" w:hAnsi="Garamond"/>
          <w:lang w:val="it-IT"/>
        </w:rPr>
      </w:pPr>
      <w:r w:rsidRPr="001301B1">
        <w:rPr>
          <w:rFonts w:ascii="Garamond" w:hAnsi="Garamond"/>
          <w:color w:val="000000"/>
          <w:lang w:val="it-IT"/>
        </w:rPr>
        <w:t>Nick Allum, studiando perché alcune persone considerino l’astrologia scientifica, mostra quanto sia importante distinguere tra pratiche di significato e pratiche di conoscenza empirica. L’astrologia può avere valore culturale, narrativo, simbolico, immaginativo; ma questo non autorizza a presentarla come strumento scientificamente fondato per prevedere eventi o decidere tempi favorevoli. Il celebre test in doppio cieco di Shawn Carlson, pubblicato su Nature nel 1985, non trovò supporto alla tesi secondo cui i temi natali potessero descrivere accuratamente la personalità secondo le condizioni sperimentali del test. Si può discutere filosoficamente e simbolicamente l’astrologia, ma non è corretto usarla come se disponesse di una validazione scientifica predittiva equivalente a quella di metodi empirici controllati.</w:t>
      </w:r>
    </w:p>
    <w:p w14:paraId="6A058B6C" w14:textId="77777777" w:rsidR="00591682" w:rsidRPr="001301B1" w:rsidRDefault="00000000">
      <w:pPr>
        <w:rPr>
          <w:rFonts w:ascii="Garamond" w:hAnsi="Garamond"/>
          <w:lang w:val="it-IT"/>
        </w:rPr>
      </w:pPr>
      <w:r w:rsidRPr="001301B1">
        <w:rPr>
          <w:rFonts w:ascii="Garamond" w:hAnsi="Garamond"/>
          <w:color w:val="000000"/>
          <w:lang w:val="it-IT"/>
        </w:rPr>
        <w:t>Questo non significa buttare via Saturno. Significa restituirgli dignità simbolica.</w:t>
      </w:r>
    </w:p>
    <w:p w14:paraId="71C29A0E" w14:textId="77777777" w:rsidR="00591682" w:rsidRPr="001301B1" w:rsidRDefault="00000000">
      <w:pPr>
        <w:rPr>
          <w:rFonts w:ascii="Garamond" w:hAnsi="Garamond"/>
          <w:lang w:val="it-IT"/>
        </w:rPr>
      </w:pPr>
      <w:r w:rsidRPr="001301B1">
        <w:rPr>
          <w:rFonts w:ascii="Garamond" w:hAnsi="Garamond"/>
          <w:color w:val="000000"/>
          <w:lang w:val="it-IT"/>
        </w:rPr>
        <w:t>Saturno non dovrebbe essere il nome della paura di vivere. Dovrebbe essere il nome del rapporto adulto con il tempo. Non dovrebbe impedire le decisioni, ma aiutare a renderle più consapevoli. Non dovrebbe dire “non agire”, ma “guarda bene la struttura della tua azione”. Non dovrebbe dire “questo periodo è negativo”, ma “quale maturazione ti viene chiesta?”. Non dovrebbe essere usato per spaventare chi consulta, ma per aiutarlo a distinguere tra prudenza e paralisi, tra responsabilità e colpa, tra limite reale e limite interiorizzato.</w:t>
      </w:r>
    </w:p>
    <w:p w14:paraId="519CF389" w14:textId="77777777" w:rsidR="00591682" w:rsidRPr="001301B1" w:rsidRDefault="00000000">
      <w:pPr>
        <w:rPr>
          <w:rFonts w:ascii="Garamond" w:hAnsi="Garamond"/>
          <w:lang w:val="it-IT"/>
        </w:rPr>
      </w:pPr>
      <w:r w:rsidRPr="001301B1">
        <w:rPr>
          <w:rFonts w:ascii="Garamond" w:hAnsi="Garamond"/>
          <w:color w:val="000000"/>
          <w:lang w:val="it-IT"/>
        </w:rPr>
        <w:t>In astrologia psicologica, il transito non è una sentenza. È un campo di risonanza. Non dice che cosa accadrà; può aiutare a esplorare come una persona sta vivendo un certo tema. Saturno può risuonare con esperienze di fatica, responsabilità, attesa, frustrazione, costruzione, solitudine, realismo, timore del giudizio, bisogno di consolidamento. Ma la risonanza non è causalità. Il fatto che una persona si riconosca in un’immagine saturnina non significa che Saturno stia producendo gli eventi. Significa che quell’immagine può funzionare come linguaggio per dare forma a un’esperienza.</w:t>
      </w:r>
    </w:p>
    <w:p w14:paraId="0D37B0B4" w14:textId="77777777" w:rsidR="00591682" w:rsidRPr="001301B1" w:rsidRDefault="00000000">
      <w:pPr>
        <w:rPr>
          <w:rFonts w:ascii="Garamond" w:hAnsi="Garamond"/>
          <w:lang w:val="it-IT"/>
        </w:rPr>
      </w:pPr>
      <w:r w:rsidRPr="001301B1">
        <w:rPr>
          <w:rFonts w:ascii="Garamond" w:hAnsi="Garamond"/>
          <w:color w:val="000000"/>
          <w:lang w:val="it-IT"/>
        </w:rPr>
        <w:t>La questione etica nasce quando il consulente confonde il linguaggio con il potere. Dire “Saturno ti chiede prudenza” può già essere rischioso, se non viene formulato in modo simbolico. Dire “questo non è un periodo favorevole per scegliere” è ancora più problematico, perché interferisce con l’autonomia decisionale della persona. Chi ascolta può rimandare una scelta necessaria, evitare un confronto, rinunciare a un’opportunità, non assumersi una responsabilità, attribuendo tutto a una presunta qualità sfavorevole del tempo. Ma il tempo sfavorevole, spesso, non è nel cielo: è nella paura che viene proiettata sul cielo.</w:t>
      </w:r>
    </w:p>
    <w:p w14:paraId="2C82AC61" w14:textId="77777777" w:rsidR="00591682" w:rsidRPr="001301B1" w:rsidRDefault="00000000">
      <w:pPr>
        <w:rPr>
          <w:rFonts w:ascii="Garamond" w:hAnsi="Garamond"/>
          <w:lang w:val="it-IT"/>
        </w:rPr>
      </w:pPr>
      <w:r w:rsidRPr="001301B1">
        <w:rPr>
          <w:rFonts w:ascii="Garamond" w:hAnsi="Garamond"/>
          <w:color w:val="000000"/>
          <w:lang w:val="it-IT"/>
        </w:rPr>
        <w:t>Un uso maturo di Saturno dovrebbe invece aiutare la persona a chiedersi che rapporto ha con il tempo della scelta. Ci sono momenti in cui è davvero necessario attendere, raccogliere dati, prepararsi, consolidare. Ma ci sono anche momenti in cui l’attesa diventa difesa. Ci sono scelte che vanno rimandate perché mancano condizioni concrete. E ci sono scelte rimandate perché la persona teme il giudizio, il fallimento, la perdita, la separazione, il rischio di diventare adulta. In entrambi i casi, Saturno non dovrebbe essere usato come risposta, ma come domanda.</w:t>
      </w:r>
    </w:p>
    <w:p w14:paraId="2C1BC78D" w14:textId="77777777" w:rsidR="00591682" w:rsidRPr="001301B1" w:rsidRDefault="00000000">
      <w:pPr>
        <w:rPr>
          <w:rFonts w:ascii="Garamond" w:hAnsi="Garamond"/>
          <w:lang w:val="it-IT"/>
        </w:rPr>
      </w:pPr>
      <w:r w:rsidRPr="001301B1">
        <w:rPr>
          <w:rFonts w:ascii="Garamond" w:hAnsi="Garamond"/>
          <w:color w:val="000000"/>
          <w:lang w:val="it-IT"/>
        </w:rPr>
        <w:lastRenderedPageBreak/>
        <w:t>La domanda saturnina non è: “È favorevole?”. La domanda saturnina è: “È maturo?”.</w:t>
      </w:r>
    </w:p>
    <w:p w14:paraId="40C33C8C" w14:textId="77777777" w:rsidR="00591682" w:rsidRPr="001301B1" w:rsidRDefault="00000000">
      <w:pPr>
        <w:rPr>
          <w:rFonts w:ascii="Garamond" w:hAnsi="Garamond"/>
          <w:lang w:val="it-IT"/>
        </w:rPr>
      </w:pPr>
      <w:r w:rsidRPr="001301B1">
        <w:rPr>
          <w:rFonts w:ascii="Garamond" w:hAnsi="Garamond"/>
          <w:color w:val="000000"/>
          <w:lang w:val="it-IT"/>
        </w:rPr>
        <w:t>Ma anche questa domanda va posta con delicatezza. Perché la maturità non coincide sempre con l’attesa. A volte è maturo attendere. A volte è maturo agire. A volte è maturo dire no. A volte è maturo dire sì. A volte è maturo restare. A volte è maturo uscire. Nessun pianeta dovrebbe sostituirsi al lavoro di discernimento personale. Nessun transito dovrebbe diventare un’autorità superiore alla coscienza, alla realtà, al corpo, alle relazioni, ai dati e alla responsabilità individuale.</w:t>
      </w:r>
    </w:p>
    <w:p w14:paraId="1CF695E9" w14:textId="77777777" w:rsidR="00591682" w:rsidRPr="001301B1" w:rsidRDefault="00000000">
      <w:pPr>
        <w:rPr>
          <w:rFonts w:ascii="Garamond" w:hAnsi="Garamond"/>
          <w:lang w:val="it-IT"/>
        </w:rPr>
      </w:pPr>
      <w:r w:rsidRPr="001301B1">
        <w:rPr>
          <w:rFonts w:ascii="Garamond" w:hAnsi="Garamond"/>
          <w:color w:val="000000"/>
          <w:lang w:val="it-IT"/>
        </w:rPr>
        <w:t>Se Saturno viene usato per creare timore, si attiva una forma di dipendenza: la persona può sentire di dover consultare continuamente il cielo prima di autorizzarsi a vivere. Questa dinamica è contraria a ogni approccio psicologico fondato sull’autonomia. Un buon uso simbolico dovrebbe aumentare la capacità del soggetto di scegliere, non diminuirla. Dovrebbe restituire potere riflessivo, non generare sottomissione a un calendario. Dovrebbe aiutare a pensare, non a obbedire.</w:t>
      </w:r>
    </w:p>
    <w:p w14:paraId="3AE1D753" w14:textId="77777777" w:rsidR="00591682" w:rsidRPr="001301B1" w:rsidRDefault="00000000">
      <w:pPr>
        <w:rPr>
          <w:rFonts w:ascii="Garamond" w:hAnsi="Garamond"/>
          <w:lang w:val="it-IT"/>
        </w:rPr>
      </w:pPr>
      <w:r w:rsidRPr="001301B1">
        <w:rPr>
          <w:rFonts w:ascii="Garamond" w:hAnsi="Garamond"/>
          <w:color w:val="000000"/>
          <w:lang w:val="it-IT"/>
        </w:rPr>
        <w:t>In questo senso, un’affermazione come “non fare questa scelta perché Saturno è contrario” è psicologicamente scorretta per almeno tre ragioni. Prima di tutto, perché presenta come oggettiva una lettura simbolica. In secondo luogo, perché può amplificare ansia, evitamento e percezione del rischio. In terzo luogo, perché sposta la responsabilità della scelta da un processo personale a un presunto fattore esterno. Il soggetto non viene accompagnato a diventare più consapevole; viene implicitamente invitato a delegare.</w:t>
      </w:r>
    </w:p>
    <w:p w14:paraId="050E502A" w14:textId="77777777" w:rsidR="00591682" w:rsidRPr="001301B1" w:rsidRDefault="00000000">
      <w:pPr>
        <w:rPr>
          <w:rFonts w:ascii="Garamond" w:hAnsi="Garamond"/>
          <w:lang w:val="it-IT"/>
        </w:rPr>
      </w:pPr>
      <w:r w:rsidRPr="001301B1">
        <w:rPr>
          <w:rFonts w:ascii="Garamond" w:hAnsi="Garamond"/>
          <w:color w:val="000000"/>
          <w:lang w:val="it-IT"/>
        </w:rPr>
        <w:t>La paura di Saturno è spesso la paura del limite. Ma il limite non è sempre un nemico. Il limite può proteggere, orientare, dare forma. Tuttavia, quando il limite viene usato come minaccia, diventa paralisi. Una cosa è dire: “Osserva quali vincoli reali sono presenti”. Un’altra cosa è dire: “Il tempo è sfavorevole”. La prima frase aiuta a pensare. La seconda rischia di bloccare.</w:t>
      </w:r>
    </w:p>
    <w:p w14:paraId="112619E7" w14:textId="77777777" w:rsidR="00591682" w:rsidRPr="001301B1" w:rsidRDefault="00000000">
      <w:pPr>
        <w:rPr>
          <w:rFonts w:ascii="Garamond" w:hAnsi="Garamond"/>
          <w:lang w:val="it-IT"/>
        </w:rPr>
      </w:pPr>
      <w:r w:rsidRPr="001301B1">
        <w:rPr>
          <w:rFonts w:ascii="Garamond" w:hAnsi="Garamond"/>
          <w:color w:val="000000"/>
          <w:lang w:val="it-IT"/>
        </w:rPr>
        <w:t>Un articolo, una consulenza o una riflessione astrologica dovrebbero perciò evitare formule assolute come: “non è il momento”, “Saturno impedisce”, “Saturno blocca”, “periodo negativo”, “scelte sconsigliate”, “meglio aspettare che passi”. Molto più rispettoso sarebbe usare formule come: “questa immagine può invitare a valutare la sostenibilità della scelta”, “il simbolo saturnino può aiutare a distinguere tra desiderio e responsabilità”, “potrebbe essere utile interrogare i confini, i tempi e le conseguenze”, “la domanda non è se agire o non agire, ma da quale posizione interna si sta scegliendo”.</w:t>
      </w:r>
    </w:p>
    <w:p w14:paraId="7DBC60B2" w14:textId="77777777" w:rsidR="00591682" w:rsidRPr="001301B1" w:rsidRDefault="00000000">
      <w:pPr>
        <w:rPr>
          <w:rFonts w:ascii="Garamond" w:hAnsi="Garamond"/>
          <w:lang w:val="it-IT"/>
        </w:rPr>
      </w:pPr>
      <w:r w:rsidRPr="001301B1">
        <w:rPr>
          <w:rFonts w:ascii="Garamond" w:hAnsi="Garamond"/>
          <w:color w:val="000000"/>
          <w:lang w:val="it-IT"/>
        </w:rPr>
        <w:t>In questa prospettiva, Saturno non diventa più il giudice dell’oroscopo, ma una funzione psichica. È la funzione che chiede: puoi reggere ciò che vuoi? Puoi dare forma al desiderio? Puoi accettare che ogni scelta comporti una rinuncia? Puoi distinguere il timore dal dato reale? Puoi assumerti il tempo necessario senza usarlo come nascondiglio? Puoi costruire, potare, consolidare, senza trasformare la vita in una prigione di prudenza?</w:t>
      </w:r>
    </w:p>
    <w:p w14:paraId="3ED68C31" w14:textId="77777777" w:rsidR="00591682" w:rsidRPr="001301B1" w:rsidRDefault="00000000">
      <w:pPr>
        <w:rPr>
          <w:rFonts w:ascii="Garamond" w:hAnsi="Garamond"/>
          <w:lang w:val="it-IT"/>
        </w:rPr>
      </w:pPr>
      <w:r w:rsidRPr="001301B1">
        <w:rPr>
          <w:rFonts w:ascii="Garamond" w:hAnsi="Garamond"/>
          <w:color w:val="000000"/>
          <w:lang w:val="it-IT"/>
        </w:rPr>
        <w:t>Il passaggio decisivo è spostarsi da un’astrologia della previsione a un’astrologia della responsabilità simbolica. Non “Saturno dice che non è favorevole”, ma “Saturno come immagine mi aiuta a interrogare la mia paura, il mio rapporto con il limite e la forma che voglio dare a una scelta”. Non “devo aspettare il transito giusto”, ma “devo capire se sto aspettando per maturare o per evitare”. Non “il cielo mi autorizza”, ma “il simbolo mi aiuta a formulare domande più profonde, poi la scelta resta mia”.</w:t>
      </w:r>
    </w:p>
    <w:p w14:paraId="47CD13A2" w14:textId="77777777" w:rsidR="00591682" w:rsidRPr="001301B1" w:rsidRDefault="00000000">
      <w:pPr>
        <w:rPr>
          <w:rFonts w:ascii="Garamond" w:hAnsi="Garamond"/>
          <w:lang w:val="it-IT"/>
        </w:rPr>
      </w:pPr>
      <w:r w:rsidRPr="001301B1">
        <w:rPr>
          <w:rFonts w:ascii="Garamond" w:hAnsi="Garamond"/>
          <w:color w:val="000000"/>
          <w:lang w:val="it-IT"/>
        </w:rPr>
        <w:t xml:space="preserve">Questo è importante anche sul piano deontologico e relazionale. Quando una persona consulta un astrologo, un counselor, uno psicologo o un professionista della relazione d’aiuto, porta spesso un momento di vulnerabilità. Chiede orientamento, ma può anche chiedere inconsciamente che </w:t>
      </w:r>
      <w:r w:rsidRPr="001301B1">
        <w:rPr>
          <w:rFonts w:ascii="Garamond" w:hAnsi="Garamond"/>
          <w:color w:val="000000"/>
          <w:lang w:val="it-IT"/>
        </w:rPr>
        <w:lastRenderedPageBreak/>
        <w:t>qualcuno decida al posto suo. Se il professionista collude con questa richiesta e usa Saturno per autorizzare o vietare, rischia di rafforzare dipendenza, paura e passività. Se invece restituisce la domanda alla persona, il simbolo diventa emancipativo.</w:t>
      </w:r>
    </w:p>
    <w:p w14:paraId="217713E8" w14:textId="77777777" w:rsidR="00591682" w:rsidRPr="001301B1" w:rsidRDefault="00000000">
      <w:pPr>
        <w:rPr>
          <w:rFonts w:ascii="Garamond" w:hAnsi="Garamond"/>
          <w:lang w:val="it-IT"/>
        </w:rPr>
      </w:pPr>
      <w:r w:rsidRPr="001301B1">
        <w:rPr>
          <w:rFonts w:ascii="Garamond" w:hAnsi="Garamond"/>
          <w:color w:val="000000"/>
          <w:lang w:val="it-IT"/>
        </w:rPr>
        <w:t>Saturno, allora, può essere recuperato nella sua forma più alta. Non come spauracchio dell’oroscopo, ma come principio di maturazione. Non come tempo sfavorevole, ma come tempo serio. Non come blocco, ma come verifica. Non come condanna, ma come possibilità di dare forma. La differenza è sottile ma radicale: nella prima versione, Saturno decide; nella seconda, Saturno interroga. Nella prima, la persona obbedisce; nella seconda, la persona riflette. Nella prima, il futuro viene temuto; nella seconda, il futuro viene costruito.</w:t>
      </w:r>
    </w:p>
    <w:p w14:paraId="70436DE4" w14:textId="77777777" w:rsidR="00591682" w:rsidRPr="001301B1" w:rsidRDefault="00000000">
      <w:pPr>
        <w:rPr>
          <w:rFonts w:ascii="Garamond" w:hAnsi="Garamond"/>
          <w:lang w:val="it-IT"/>
        </w:rPr>
      </w:pPr>
      <w:r w:rsidRPr="001301B1">
        <w:rPr>
          <w:rFonts w:ascii="Garamond" w:hAnsi="Garamond"/>
          <w:color w:val="000000"/>
          <w:lang w:val="it-IT"/>
        </w:rPr>
        <w:t>Dal punto di vista psicologico, dunque, è errato utilizzare la paura di Saturno per indicare periodi più o meno favorevoli in cui fare scelte. È errato perché confonde simbolo e previsione, perché può attivare bias cognitivi, perché aumenta la percezione affettiva del rischio, perché può favorire profezie che si autoavverano, perché sposta il centro decisionale fuori dal soggetto, perché riduce Saturno a un’immagine persecutoria e perché tradisce la funzione più profonda dell’astrologia simbolica: non dire alla persona che cosa deve fare, ma aiutarla a comprendere da dove sta scegliendo.</w:t>
      </w:r>
    </w:p>
    <w:p w14:paraId="65DBB006" w14:textId="77777777" w:rsidR="00591682" w:rsidRPr="001301B1" w:rsidRDefault="00000000">
      <w:pPr>
        <w:rPr>
          <w:rFonts w:ascii="Garamond" w:hAnsi="Garamond"/>
          <w:lang w:val="it-IT"/>
        </w:rPr>
      </w:pPr>
      <w:r w:rsidRPr="001301B1">
        <w:rPr>
          <w:rFonts w:ascii="Garamond" w:hAnsi="Garamond"/>
          <w:color w:val="000000"/>
          <w:lang w:val="it-IT"/>
        </w:rPr>
        <w:t>Saturno non dovrebbe impedire una scelta. Dovrebbe aiutare a renderla più vera.</w:t>
      </w:r>
    </w:p>
    <w:p w14:paraId="37FCBB1C" w14:textId="77777777" w:rsidR="00591682" w:rsidRPr="001301B1" w:rsidRDefault="00000000">
      <w:pPr>
        <w:rPr>
          <w:rFonts w:ascii="Garamond" w:hAnsi="Garamond"/>
          <w:lang w:val="it-IT"/>
        </w:rPr>
      </w:pPr>
      <w:r w:rsidRPr="001301B1">
        <w:rPr>
          <w:rFonts w:ascii="Garamond" w:hAnsi="Garamond"/>
          <w:color w:val="000000"/>
          <w:lang w:val="it-IT"/>
        </w:rPr>
        <w:t>Non dovrebbe spaventare. Dovrebbe responsabilizzare.</w:t>
      </w:r>
    </w:p>
    <w:p w14:paraId="75A2EE58" w14:textId="77777777" w:rsidR="00591682" w:rsidRPr="001301B1" w:rsidRDefault="00000000">
      <w:pPr>
        <w:rPr>
          <w:rFonts w:ascii="Garamond" w:hAnsi="Garamond"/>
          <w:lang w:val="it-IT"/>
        </w:rPr>
      </w:pPr>
      <w:r w:rsidRPr="001301B1">
        <w:rPr>
          <w:rFonts w:ascii="Garamond" w:hAnsi="Garamond"/>
          <w:color w:val="000000"/>
          <w:lang w:val="it-IT"/>
        </w:rPr>
        <w:t>Non dovrebbe dire: “Aspetta, perché il cielo è contrario”. Dovrebbe chiedere: “Che cosa devi vedere con più lucidità prima di scegliere?”.</w:t>
      </w:r>
    </w:p>
    <w:p w14:paraId="069EA99F" w14:textId="77777777" w:rsidR="00591682" w:rsidRPr="001301B1" w:rsidRDefault="00000000">
      <w:pPr>
        <w:rPr>
          <w:rFonts w:ascii="Garamond" w:hAnsi="Garamond"/>
          <w:lang w:val="it-IT"/>
        </w:rPr>
      </w:pPr>
      <w:r w:rsidRPr="001301B1">
        <w:rPr>
          <w:rFonts w:ascii="Garamond" w:hAnsi="Garamond"/>
          <w:color w:val="000000"/>
          <w:lang w:val="it-IT"/>
        </w:rPr>
        <w:t>Non dovrebbe sottrarre libertà. Dovrebbe restituire forma alla libertà.</w:t>
      </w:r>
    </w:p>
    <w:p w14:paraId="0FDDF1C9" w14:textId="77777777" w:rsidR="00591682" w:rsidRPr="001301B1" w:rsidRDefault="00000000">
      <w:pPr>
        <w:rPr>
          <w:rFonts w:ascii="Garamond" w:hAnsi="Garamond"/>
          <w:lang w:val="it-IT"/>
        </w:rPr>
      </w:pPr>
      <w:r w:rsidRPr="001301B1">
        <w:rPr>
          <w:rFonts w:ascii="Garamond" w:hAnsi="Garamond"/>
          <w:color w:val="000000"/>
          <w:lang w:val="it-IT"/>
        </w:rPr>
        <w:t>Se l’astrologia vuole dialogare seriamente con la psicologia, deve rinunciare alla tentazione di governare la vita dell’altro attraverso il timore. Deve smettere di usare Saturno come divieto e ricominciare a leggerlo come domanda. Perché il vero Saturno psicologico non è quello che blocca la vita: è quello che chiede alla vita di diventare adulta senza perdere la propria anima.</w:t>
      </w:r>
    </w:p>
    <w:p w14:paraId="50916843"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7559ADAD" w14:textId="77777777" w:rsidR="00591682" w:rsidRPr="001301B1" w:rsidRDefault="00000000">
      <w:pPr>
        <w:pStyle w:val="Titolo2"/>
        <w:rPr>
          <w:rFonts w:ascii="Garamond" w:hAnsi="Garamond"/>
          <w:lang w:val="it-IT"/>
        </w:rPr>
      </w:pPr>
      <w:r w:rsidRPr="001301B1">
        <w:rPr>
          <w:rFonts w:ascii="Garamond" w:hAnsi="Garamond"/>
          <w:lang w:val="it-IT"/>
        </w:rPr>
        <w:t>Le dominanti astrologiche non sono il destino</w:t>
      </w:r>
    </w:p>
    <w:p w14:paraId="0C68AFCD"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https://www.paoloquagliarella.it/astrologia-psicologica/dominanti-astrologiche-destino/</w:t>
      </w:r>
    </w:p>
    <w:p w14:paraId="272CF8F5" w14:textId="77777777" w:rsidR="00591682" w:rsidRPr="001301B1" w:rsidRDefault="00000000">
      <w:pPr>
        <w:rPr>
          <w:rFonts w:ascii="Garamond" w:hAnsi="Garamond"/>
          <w:lang w:val="it-IT"/>
        </w:rPr>
      </w:pPr>
      <w:r w:rsidRPr="001301B1">
        <w:rPr>
          <w:rFonts w:ascii="Garamond" w:hAnsi="Garamond"/>
          <w:color w:val="000000"/>
          <w:lang w:val="it-IT"/>
        </w:rPr>
        <w:t>Il calcolo delle dominanti astrologiche di pianeta e di Segno può essere integrato molto bene in un discorso hillmaniano, a condizione però di non trasformarlo in una nuova gabbia. Il rischio, infatti, è sempre lo stesso: ciò che nasce come immagine può diventare etichetta; ciò che nasce come strumento di visione può diventare diagnosi; ciò che nasce come linguaggio dell’anima può diventare formula deterministica.</w:t>
      </w:r>
    </w:p>
    <w:p w14:paraId="03578C4D" w14:textId="77777777" w:rsidR="00591682" w:rsidRPr="001301B1" w:rsidRDefault="00000000">
      <w:pPr>
        <w:rPr>
          <w:rFonts w:ascii="Garamond" w:hAnsi="Garamond"/>
          <w:lang w:val="it-IT"/>
        </w:rPr>
      </w:pPr>
      <w:r w:rsidRPr="001301B1">
        <w:rPr>
          <w:rFonts w:ascii="Garamond" w:hAnsi="Garamond"/>
          <w:color w:val="000000"/>
          <w:lang w:val="it-IT"/>
        </w:rPr>
        <w:t>Per questo bisogna partire da un principio metodologico molto chiaro: una dominante astrologica non dice che cosa una persona è, ma indica quale immagine simbolica sembra avere più forza formale nella sua narrazione interiore .</w:t>
      </w:r>
    </w:p>
    <w:p w14:paraId="50AE096A" w14:textId="77777777" w:rsidR="00591682" w:rsidRPr="001301B1" w:rsidRDefault="00000000">
      <w:pPr>
        <w:rPr>
          <w:rFonts w:ascii="Garamond" w:hAnsi="Garamond"/>
          <w:lang w:val="it-IT"/>
        </w:rPr>
      </w:pPr>
      <w:r w:rsidRPr="001301B1">
        <w:rPr>
          <w:rFonts w:ascii="Garamond" w:hAnsi="Garamond"/>
          <w:color w:val="000000"/>
          <w:lang w:val="it-IT"/>
        </w:rPr>
        <w:t xml:space="preserve">Avere, per esempio, una dominante saturnina non significa “essere saturnini” in senso rigido, come se la persona fosse condannata alla tristezza, al controllo, alla rinuncia, al dovere o alla paura. Significa piuttosto che, nella trama simbolica del tema natale, l’immagine di Saturno sembra occupare </w:t>
      </w:r>
      <w:r w:rsidRPr="001301B1">
        <w:rPr>
          <w:rFonts w:ascii="Garamond" w:hAnsi="Garamond"/>
          <w:color w:val="000000"/>
          <w:lang w:val="it-IT"/>
        </w:rPr>
        <w:lastRenderedPageBreak/>
        <w:t>una posizione strutturante. È come se, tra i molti daimones della carta, alcuni avessero una voce più insistente, più architettonica, più capace di organizzare il modo in cui la persona dà forma agli eventi.</w:t>
      </w:r>
    </w:p>
    <w:p w14:paraId="3FABFE20" w14:textId="77777777" w:rsidR="00591682" w:rsidRPr="001301B1" w:rsidRDefault="00000000">
      <w:pPr>
        <w:rPr>
          <w:rFonts w:ascii="Garamond" w:hAnsi="Garamond"/>
          <w:lang w:val="it-IT"/>
        </w:rPr>
      </w:pPr>
      <w:r w:rsidRPr="001301B1">
        <w:rPr>
          <w:rFonts w:ascii="Garamond" w:hAnsi="Garamond"/>
          <w:color w:val="000000"/>
          <w:lang w:val="it-IT"/>
        </w:rPr>
        <w:t>Ma questa forza non va mai interpretata prima del vissuto. Non si parte dal simbolo per imporre un significato alla vita del paziente. Si parte dalla vita del paziente, dal suo racconto, dai suoi affetti, dai suoi blocchi, dai suoi desideri, dalle sue ripetizioni, e solo dopo si domanda: questa immagine astrologica può aiutarci a raccontare meglio ciò che sta già emergendo?</w:t>
      </w:r>
    </w:p>
    <w:p w14:paraId="4440EA91" w14:textId="77777777" w:rsidR="00591682" w:rsidRPr="001301B1" w:rsidRDefault="00000000">
      <w:pPr>
        <w:rPr>
          <w:rFonts w:ascii="Garamond" w:hAnsi="Garamond"/>
          <w:lang w:val="it-IT"/>
        </w:rPr>
      </w:pPr>
      <w:r w:rsidRPr="001301B1">
        <w:rPr>
          <w:rFonts w:ascii="Garamond" w:hAnsi="Garamond"/>
          <w:color w:val="000000"/>
          <w:lang w:val="it-IT"/>
        </w:rPr>
        <w:t>In questo senso, le dominanti astrologiche possono essere pensate come simbologie daimoniche formali più forti di altre . Non sono “cause”. Non sono “prove”. Non sono “sentenze”. Sono immagini che sembrano possedere una maggiore capacità di attrazione narrativa. Come in un romanzo alcuni personaggi secondari compaiono solo in alcune scene, mentre altri attraversano tutta la trama e ne modificano il tono generale, così nel tema natale alcuni pianeti o Segni possono assumere il ruolo di presenze ricorrenti, quasi come grandi motivi musicali dell’esistenza.</w:t>
      </w:r>
    </w:p>
    <w:p w14:paraId="09738775" w14:textId="77777777" w:rsidR="00591682" w:rsidRPr="001301B1" w:rsidRDefault="00000000">
      <w:pPr>
        <w:rPr>
          <w:rFonts w:ascii="Garamond" w:hAnsi="Garamond"/>
          <w:lang w:val="it-IT"/>
        </w:rPr>
      </w:pPr>
      <w:r w:rsidRPr="001301B1">
        <w:rPr>
          <w:rFonts w:ascii="Garamond" w:hAnsi="Garamond"/>
          <w:color w:val="000000"/>
          <w:lang w:val="it-IT"/>
        </w:rPr>
        <w:t>La dominante, allora, non va intesa come un verdetto, ma come un tema dominante nel senso musicale del termine. Un tema può tornare in molte variazioni: ora grave, ora dolce, ora drammatico, ora ironico, ora doloroso, ora liberatorio. Saturno può apparire come paura, ma anche come fedeltà. Come blocco, ma anche come forma. Come colpa, ma anche come responsabilità. Come solitudine, ma anche come profondità. Come limite, ma anche come capacità di dare corpo al destino. A tal proposito t’invito a leggere i seguenti due articoli per approfondire: https://www.paoloquagliarella.it/psicologia/il-codice-anima-3-tipi-daimones-hillman/ e https://www.paoloquagliarella.it/astrologia-psicologica/mito-er-storia-evocativa-astrologia/</w:t>
      </w:r>
    </w:p>
    <w:p w14:paraId="3020519F" w14:textId="77777777" w:rsidR="00591682" w:rsidRPr="001301B1" w:rsidRDefault="00000000">
      <w:pPr>
        <w:rPr>
          <w:rFonts w:ascii="Garamond" w:hAnsi="Garamond"/>
          <w:lang w:val="it-IT"/>
        </w:rPr>
      </w:pPr>
      <w:r w:rsidRPr="001301B1">
        <w:rPr>
          <w:rFonts w:ascii="Garamond" w:hAnsi="Garamond"/>
          <w:color w:val="000000"/>
          <w:lang w:val="it-IT"/>
        </w:rPr>
        <w:t>Dire “dominante saturnina” non significa dunque spiegare il paziente. Significa aprire una domanda narrativa: in quali modi l’immagine del limite, della prova, del tempo, della responsabilità, della soglia, della severità o della maturazione sembra attraversare il suo racconto?</w:t>
      </w:r>
    </w:p>
    <w:p w14:paraId="62E80A7D" w14:textId="77777777" w:rsidR="00591682" w:rsidRPr="001301B1" w:rsidRDefault="00000000">
      <w:pPr>
        <w:rPr>
          <w:rFonts w:ascii="Garamond" w:hAnsi="Garamond"/>
          <w:lang w:val="it-IT"/>
        </w:rPr>
      </w:pPr>
      <w:r w:rsidRPr="001301B1">
        <w:rPr>
          <w:rFonts w:ascii="Garamond" w:hAnsi="Garamond"/>
          <w:color w:val="000000"/>
          <w:lang w:val="it-IT"/>
        </w:rPr>
        <w:t>La risposta non può darla l’astrologo, né lo psicologo, né il tema natale. La risposta nasce nel dialogo con la persona. È il paziente che deve poter dire: “Sì, questa immagine mi parla”, oppure “No, io Saturno non lo vivo così”, oppure ancora “Lo riconosco, ma in una forma diversa da quella che ti aspetti”.</w:t>
      </w:r>
    </w:p>
    <w:p w14:paraId="7AE7536B" w14:textId="77777777" w:rsidR="00591682" w:rsidRPr="001301B1" w:rsidRDefault="00000000">
      <w:pPr>
        <w:rPr>
          <w:rFonts w:ascii="Garamond" w:hAnsi="Garamond"/>
          <w:lang w:val="it-IT"/>
        </w:rPr>
      </w:pPr>
      <w:r w:rsidRPr="001301B1">
        <w:rPr>
          <w:rFonts w:ascii="Garamond" w:hAnsi="Garamond"/>
          <w:color w:val="000000"/>
          <w:lang w:val="it-IT"/>
        </w:rPr>
        <w:t>Questa è la differenza tra interpretazione simbolica e determinismo. Nel determinismo astrologico il simbolo precede la persona e la definisce. Nell’approccio narrativo e psicologico, invece, il simbolo viene offerto come ipotesi immaginale , come figura con cui pensare, non come spiegazione da subire.</w:t>
      </w:r>
    </w:p>
    <w:p w14:paraId="1778334C" w14:textId="77777777" w:rsidR="00591682" w:rsidRPr="001301B1" w:rsidRDefault="00000000">
      <w:pPr>
        <w:rPr>
          <w:rFonts w:ascii="Garamond" w:hAnsi="Garamond"/>
          <w:lang w:val="it-IT"/>
        </w:rPr>
      </w:pPr>
      <w:r w:rsidRPr="001301B1">
        <w:rPr>
          <w:rFonts w:ascii="Garamond" w:hAnsi="Garamond"/>
          <w:color w:val="000000"/>
          <w:lang w:val="it-IT"/>
        </w:rPr>
        <w:t>La dominante planetaria, quindi, può diventare uno strumento molto prezioso nel lavoro narrativo perché consente di costruire un secondo racconto. Il primo racconto è quello immediato: “mi è successo questo”, “sono fatto così”, “non riesco a cambiare”, “ho sempre vissuto questo problema”, “mi sento bloccato”. Il secondo racconto è quello simbolico: “forse questo blocco non è solo un ostacolo; forse è anche una soglia”, “forse questa responsabilità non è solo una condanna; forse è una forma di fedeltà”, “forse questa solitudine non è soltanto isolamento; forse custodisce un bisogno di profondità”.</w:t>
      </w:r>
    </w:p>
    <w:p w14:paraId="7954B529" w14:textId="77777777" w:rsidR="00591682" w:rsidRPr="001301B1" w:rsidRDefault="00000000">
      <w:pPr>
        <w:rPr>
          <w:rFonts w:ascii="Garamond" w:hAnsi="Garamond"/>
          <w:lang w:val="it-IT"/>
        </w:rPr>
      </w:pPr>
      <w:r w:rsidRPr="001301B1">
        <w:rPr>
          <w:rFonts w:ascii="Garamond" w:hAnsi="Garamond"/>
          <w:color w:val="000000"/>
          <w:lang w:val="it-IT"/>
        </w:rPr>
        <w:t xml:space="preserve">Qui torna il pensiero di Hillman: l’anima trasforma gli eventi in esperienze . Un evento, da solo, è ancora materia grezza. È qualcosa che accade. L’esperienza, invece, nasce quando l’anima immagina quell’evento, lo interiorizza, lo colora, lo lega a una figura, lo inserisce in una trama. La dominante </w:t>
      </w:r>
      <w:r w:rsidRPr="001301B1">
        <w:rPr>
          <w:rFonts w:ascii="Garamond" w:hAnsi="Garamond"/>
          <w:color w:val="000000"/>
          <w:lang w:val="it-IT"/>
        </w:rPr>
        <w:lastRenderedPageBreak/>
        <w:t>astrologica può aiutare proprio questo passaggio: non a dire “Saturno ti ha causato questo”, ma a chiedere “che cosa diventa questo evento se lo guardiamo attraverso Saturno?”.</w:t>
      </w:r>
    </w:p>
    <w:p w14:paraId="41B6DBD5" w14:textId="77777777" w:rsidR="00591682" w:rsidRPr="001301B1" w:rsidRDefault="00000000">
      <w:pPr>
        <w:rPr>
          <w:rFonts w:ascii="Garamond" w:hAnsi="Garamond"/>
          <w:lang w:val="it-IT"/>
        </w:rPr>
      </w:pPr>
      <w:r w:rsidRPr="001301B1">
        <w:rPr>
          <w:rFonts w:ascii="Garamond" w:hAnsi="Garamond"/>
          <w:color w:val="000000"/>
          <w:lang w:val="it-IT"/>
        </w:rPr>
        <w:t>Per esempio, una persona può raccontare di essersi sempre sentita caricata di responsabilità troppo grandi. Un uso rozzo dell’astrologia direbbe: “È perché hai una dominante saturnina”. Un uso simbolico e clinicamente prudente direbbe invece: “Possiamo provare a guardare questa esperienza attraverso l’immagine di Saturno: non per ridurti a essa, ma per vedere se questa figura ci aiuta a comprendere meglio il modo in cui hai dovuto crescere, difenderti, controllarti, diventare adulto troppo presto”.</w:t>
      </w:r>
    </w:p>
    <w:p w14:paraId="1F1C50A0" w14:textId="77777777" w:rsidR="00591682" w:rsidRPr="001301B1" w:rsidRDefault="00000000">
      <w:pPr>
        <w:rPr>
          <w:rFonts w:ascii="Garamond" w:hAnsi="Garamond"/>
          <w:lang w:val="it-IT"/>
        </w:rPr>
      </w:pPr>
      <w:r w:rsidRPr="001301B1">
        <w:rPr>
          <w:rFonts w:ascii="Garamond" w:hAnsi="Garamond"/>
          <w:color w:val="000000"/>
          <w:lang w:val="it-IT"/>
        </w:rPr>
        <w:t>Questa seconda formulazione cambia tutto. Non chiude. Apre. Non spiega dall’alto. Invita. Non dice alla persona chi è. Le offre un’immagine con cui dialogare.</w:t>
      </w:r>
    </w:p>
    <w:p w14:paraId="1C4DC03A" w14:textId="77777777" w:rsidR="00591682" w:rsidRPr="001301B1" w:rsidRDefault="00000000">
      <w:pPr>
        <w:rPr>
          <w:rFonts w:ascii="Garamond" w:hAnsi="Garamond"/>
          <w:lang w:val="it-IT"/>
        </w:rPr>
      </w:pPr>
      <w:r w:rsidRPr="001301B1">
        <w:rPr>
          <w:rFonts w:ascii="Garamond" w:hAnsi="Garamond"/>
          <w:color w:val="000000"/>
          <w:lang w:val="it-IT"/>
        </w:rPr>
        <w:t>Lo stesso vale per una dominante marziale. Non significa che una persona sia aggressiva, impulsiva o combattiva in senso automatico. Può significare che nel suo racconto esistenziale il tema del taglio, del conflitto, dell’affermazione, della sopravvivenza, del diritto a esistere, del corpo che reagisce, occupa un posto importante. Ma sarà il vissuto individuale a dire se Marte è stato sperimentato come rabbia repressa, come difesa, come energia vitale, come lotta per separarsi, come paura del conflitto, come incapacità di dire no, o come necessità di imparare a desiderare senza chiedere permesso.</w:t>
      </w:r>
    </w:p>
    <w:p w14:paraId="6DD42A17" w14:textId="77777777" w:rsidR="00591682" w:rsidRPr="001301B1" w:rsidRDefault="00000000">
      <w:pPr>
        <w:rPr>
          <w:rFonts w:ascii="Garamond" w:hAnsi="Garamond"/>
          <w:lang w:val="it-IT"/>
        </w:rPr>
      </w:pPr>
      <w:r w:rsidRPr="001301B1">
        <w:rPr>
          <w:rFonts w:ascii="Garamond" w:hAnsi="Garamond"/>
          <w:color w:val="000000"/>
          <w:lang w:val="it-IT"/>
        </w:rPr>
        <w:t>Una dominante venusiana non significa semplicemente amore, bellezza o seduzione. Può parlare del bisogno di armonia, ma anche della paura della disarmonia; del desiderio di essere scelti, ma anche della ferita del non essere visti; del culto della relazione, ma anche della dipendenza dallo sguardo altrui; della ricerca estetica, ma anche della difficoltà a tollerare il brutto, il ruvido, il conflittuale.</w:t>
      </w:r>
    </w:p>
    <w:p w14:paraId="7F5F96F5" w14:textId="77777777" w:rsidR="00591682" w:rsidRPr="001301B1" w:rsidRDefault="00000000">
      <w:pPr>
        <w:rPr>
          <w:rFonts w:ascii="Garamond" w:hAnsi="Garamond"/>
          <w:lang w:val="it-IT"/>
        </w:rPr>
      </w:pPr>
      <w:r w:rsidRPr="001301B1">
        <w:rPr>
          <w:rFonts w:ascii="Garamond" w:hAnsi="Garamond"/>
          <w:color w:val="000000"/>
          <w:lang w:val="it-IT"/>
        </w:rPr>
        <w:t>Una dominante mercuriale non significa automaticamente intelligenza o comunicazione. Può indicare una vita psichica costruita intorno al collegare, nominare, tradurre, mediare, ma anche intorno all’inquietudine, alla dispersione, al bisogno di capire prima di sentire, alla difesa attraverso il pensiero.</w:t>
      </w:r>
    </w:p>
    <w:p w14:paraId="112F36B5" w14:textId="77777777" w:rsidR="00591682" w:rsidRPr="001301B1" w:rsidRDefault="00000000">
      <w:pPr>
        <w:rPr>
          <w:rFonts w:ascii="Garamond" w:hAnsi="Garamond"/>
          <w:lang w:val="it-IT"/>
        </w:rPr>
      </w:pPr>
      <w:r w:rsidRPr="001301B1">
        <w:rPr>
          <w:rFonts w:ascii="Garamond" w:hAnsi="Garamond"/>
          <w:color w:val="000000"/>
          <w:lang w:val="it-IT"/>
        </w:rPr>
        <w:t>Una dominante lunare può raccontare il primato della memoria, della cura, del bisogno, della casa interiore, ma anche la vulnerabilità, la dipendenza affettiva, la nostalgia, la difficoltà a separarsi da immagini antiche.</w:t>
      </w:r>
    </w:p>
    <w:p w14:paraId="5B52816A" w14:textId="77777777" w:rsidR="00591682" w:rsidRPr="001301B1" w:rsidRDefault="00000000">
      <w:pPr>
        <w:rPr>
          <w:rFonts w:ascii="Garamond" w:hAnsi="Garamond"/>
          <w:lang w:val="it-IT"/>
        </w:rPr>
      </w:pPr>
      <w:r w:rsidRPr="001301B1">
        <w:rPr>
          <w:rFonts w:ascii="Garamond" w:hAnsi="Garamond"/>
          <w:color w:val="000000"/>
          <w:lang w:val="it-IT"/>
        </w:rPr>
        <w:t>Una dominante solare può indicare il tema della visibilità, dell’identità, della vocazione centrale, ma anche la fatica di autorizzarsi a esistere, il conflitto con il padre simbolico, la paura di esporsi o di brillare.</w:t>
      </w:r>
    </w:p>
    <w:p w14:paraId="073B9A2D" w14:textId="77777777" w:rsidR="00591682" w:rsidRPr="001301B1" w:rsidRDefault="00000000">
      <w:pPr>
        <w:rPr>
          <w:rFonts w:ascii="Garamond" w:hAnsi="Garamond"/>
          <w:lang w:val="it-IT"/>
        </w:rPr>
      </w:pPr>
      <w:r w:rsidRPr="001301B1">
        <w:rPr>
          <w:rFonts w:ascii="Garamond" w:hAnsi="Garamond"/>
          <w:color w:val="000000"/>
          <w:lang w:val="it-IT"/>
        </w:rPr>
        <w:t>Una dominante gioviana può aprire il racconto della fiducia, dell’espansione, del senso, della benedizione, ma anche dell’eccesso, della promessa non incarnata, della fuga nella visione.</w:t>
      </w:r>
    </w:p>
    <w:p w14:paraId="14965B96" w14:textId="77777777" w:rsidR="00591682" w:rsidRPr="001301B1" w:rsidRDefault="00000000">
      <w:pPr>
        <w:rPr>
          <w:rFonts w:ascii="Garamond" w:hAnsi="Garamond"/>
          <w:lang w:val="it-IT"/>
        </w:rPr>
      </w:pPr>
      <w:r w:rsidRPr="001301B1">
        <w:rPr>
          <w:rFonts w:ascii="Garamond" w:hAnsi="Garamond"/>
          <w:color w:val="000000"/>
          <w:lang w:val="it-IT"/>
        </w:rPr>
        <w:t>Una dominante uraniana può parlare di liberazione, differenza, rottura, ma anche di discontinuità, sradicamento, impossibilità di abitare una forma stabile.</w:t>
      </w:r>
    </w:p>
    <w:p w14:paraId="6744358C" w14:textId="77777777" w:rsidR="00591682" w:rsidRPr="001301B1" w:rsidRDefault="00000000">
      <w:pPr>
        <w:rPr>
          <w:rFonts w:ascii="Garamond" w:hAnsi="Garamond"/>
          <w:lang w:val="it-IT"/>
        </w:rPr>
      </w:pPr>
      <w:r w:rsidRPr="001301B1">
        <w:rPr>
          <w:rFonts w:ascii="Garamond" w:hAnsi="Garamond"/>
          <w:color w:val="000000"/>
          <w:lang w:val="it-IT"/>
        </w:rPr>
        <w:t>Una dominante nettuniana può evocare compassione, immaginazione, nostalgia dell’infinito, ma anche confusione, dissoluzione dei confini, idealizzazione, sacrificio.</w:t>
      </w:r>
    </w:p>
    <w:p w14:paraId="3EC73492" w14:textId="77777777" w:rsidR="00591682" w:rsidRPr="001301B1" w:rsidRDefault="00000000">
      <w:pPr>
        <w:rPr>
          <w:rFonts w:ascii="Garamond" w:hAnsi="Garamond"/>
          <w:lang w:val="it-IT"/>
        </w:rPr>
      </w:pPr>
      <w:r w:rsidRPr="001301B1">
        <w:rPr>
          <w:rFonts w:ascii="Garamond" w:hAnsi="Garamond"/>
          <w:color w:val="000000"/>
          <w:lang w:val="it-IT"/>
        </w:rPr>
        <w:t>Una dominante plutoniana può parlare di profondità, morte e rinascita, potere, trauma, trasformazione, ma anche di controllo, paura della perdita, attrazione verso ciò che è oscuro, sommerso, non detto.</w:t>
      </w:r>
    </w:p>
    <w:p w14:paraId="7B38906A" w14:textId="77777777" w:rsidR="00591682" w:rsidRPr="001301B1" w:rsidRDefault="00000000">
      <w:pPr>
        <w:rPr>
          <w:rFonts w:ascii="Garamond" w:hAnsi="Garamond"/>
          <w:lang w:val="it-IT"/>
        </w:rPr>
      </w:pPr>
      <w:r w:rsidRPr="001301B1">
        <w:rPr>
          <w:rFonts w:ascii="Garamond" w:hAnsi="Garamond"/>
          <w:color w:val="000000"/>
          <w:lang w:val="it-IT"/>
        </w:rPr>
        <w:lastRenderedPageBreak/>
        <w:t>Tuttavia, anche questa rassegna non deve diventare un catalogo chiuso. Ogni dominante è una porta simbolica , non una definizione. La stessa dominante cambia significato a seconda della storia della persona, del suo corpo, della sua famiglia, del contesto culturale, dell’età, del momento di vita, delle parole che usa per raccontarsi.</w:t>
      </w:r>
    </w:p>
    <w:p w14:paraId="4409285F" w14:textId="77777777" w:rsidR="00591682" w:rsidRPr="001301B1" w:rsidRDefault="00000000">
      <w:pPr>
        <w:rPr>
          <w:rFonts w:ascii="Garamond" w:hAnsi="Garamond"/>
          <w:lang w:val="it-IT"/>
        </w:rPr>
      </w:pPr>
      <w:r w:rsidRPr="001301B1">
        <w:rPr>
          <w:rFonts w:ascii="Garamond" w:hAnsi="Garamond"/>
          <w:color w:val="000000"/>
          <w:lang w:val="it-IT"/>
        </w:rPr>
        <w:t>Ecco perché, in un discorso narrativo con un paziente, la dominante astrologica dovrebbe essere usata con estrema delicatezza. Non come interpretazione calata dall’alto, ma come materiale immaginativo condiviso . Potremmo dire: “Proviamo a raccontare questa vicenda come se Saturno fosse una delle figure presenti nella scena”. Oppure: “Che cosa cambia se guardiamo questo episodio non solo come fallimento, ma come incontro con il tema del limite?”. Oppure ancora: “Questa immagine ti appartiene? La senti tua? La rifiuti? Ti sembra estranea? Ti fa venire in mente altro?”.</w:t>
      </w:r>
    </w:p>
    <w:p w14:paraId="2E5E93B6" w14:textId="77777777" w:rsidR="00591682" w:rsidRPr="001301B1" w:rsidRDefault="00000000">
      <w:pPr>
        <w:rPr>
          <w:rFonts w:ascii="Garamond" w:hAnsi="Garamond"/>
          <w:lang w:val="it-IT"/>
        </w:rPr>
      </w:pPr>
      <w:r w:rsidRPr="001301B1">
        <w:rPr>
          <w:rFonts w:ascii="Garamond" w:hAnsi="Garamond"/>
          <w:color w:val="000000"/>
          <w:lang w:val="it-IT"/>
        </w:rPr>
        <w:t>Il punto essenziale è che il simbolo deve restare vivo. Se il paziente non lo riconosce, non va forzato. Se lo trasforma, bisogna seguirlo. Se lo contraddice, la contraddizione è già materiale prezioso. Il simbolo astrologico non serve a sostituire il racconto del paziente, ma a renderlo più ricco, più profondo, più mobile.</w:t>
      </w:r>
    </w:p>
    <w:p w14:paraId="7D5586BA" w14:textId="77777777" w:rsidR="00591682" w:rsidRPr="001301B1" w:rsidRDefault="00000000">
      <w:pPr>
        <w:rPr>
          <w:rFonts w:ascii="Garamond" w:hAnsi="Garamond"/>
          <w:lang w:val="it-IT"/>
        </w:rPr>
      </w:pPr>
      <w:r w:rsidRPr="001301B1">
        <w:rPr>
          <w:rFonts w:ascii="Garamond" w:hAnsi="Garamond"/>
          <w:color w:val="000000"/>
          <w:lang w:val="it-IT"/>
        </w:rPr>
        <w:t>In questa prospettiva, le dominanti astrologiche funzionano come grandi metafore organizzatrici . Aiutano a vedere quali immagini sembrano dare forma alla biografia, ma non dicono mai che la biografia debba andare in una sola direzione. Sono come luci teatrali: illuminano alcune zone della scena, ma non esauriscono il dramma. Una luce saturnina può far emergere il peso, la soglia, il tempo, la colpa, la costruzione. Ma sotto quella stessa luce possono apparire personaggi molto diversi: il giudice interiore, il vecchio saggio, il padre severo, l’esiliato, l’architetto, il monaco, il custode della soglia.</w:t>
      </w:r>
    </w:p>
    <w:p w14:paraId="551E9710" w14:textId="77777777" w:rsidR="00591682" w:rsidRPr="001301B1" w:rsidRDefault="00000000">
      <w:pPr>
        <w:rPr>
          <w:rFonts w:ascii="Garamond" w:hAnsi="Garamond"/>
          <w:lang w:val="it-IT"/>
        </w:rPr>
      </w:pPr>
      <w:r w:rsidRPr="001301B1">
        <w:rPr>
          <w:rFonts w:ascii="Garamond" w:hAnsi="Garamond"/>
          <w:color w:val="000000"/>
          <w:lang w:val="it-IT"/>
        </w:rPr>
        <w:t>Questo permette anche di evitare l’errore più comune: trasformare la dominante in identità. Dire “sei saturnino” è pericoloso perché chiude la persona dentro un aggettivo. Molto più fecondo è dire: “Nel tuo racconto sembra tornare spesso una qualità saturnina dell’esperienza: il peso del dovere, il tempo lungo della maturazione, la paura di sbagliare, ma anche la capacità di resistere e di dare forma”. Questa formulazione non definisce la persona: descrive una possibile qualità dell’esperienza.</w:t>
      </w:r>
    </w:p>
    <w:p w14:paraId="119626A5" w14:textId="77777777" w:rsidR="00591682" w:rsidRPr="001301B1" w:rsidRDefault="00000000">
      <w:pPr>
        <w:rPr>
          <w:rFonts w:ascii="Garamond" w:hAnsi="Garamond"/>
          <w:lang w:val="it-IT"/>
        </w:rPr>
      </w:pPr>
      <w:r w:rsidRPr="001301B1">
        <w:rPr>
          <w:rFonts w:ascii="Garamond" w:hAnsi="Garamond"/>
          <w:color w:val="000000"/>
          <w:lang w:val="it-IT"/>
        </w:rPr>
        <w:t>La differenza è sottile, ma fondamentale. Non si interpreta la persona; si interpreta, insieme a lei, il modo in cui certi eventi sono stati vissuti, immaginati, ricordati, ripetuti. Il paziente non è Saturno. Il paziente ha forse incontrato molte volte Saturno. Ha forse vissuto eventi che l’anima ha trasformato in esperienze saturnine. Ha forse costruito una parte della propria identità intorno a quella immagine. Ma può anche scoprire altre immagini, altri daimones, altre possibilità narrative.</w:t>
      </w:r>
    </w:p>
    <w:p w14:paraId="485535A6" w14:textId="77777777" w:rsidR="00591682" w:rsidRPr="001301B1" w:rsidRDefault="00000000">
      <w:pPr>
        <w:rPr>
          <w:rFonts w:ascii="Garamond" w:hAnsi="Garamond"/>
          <w:lang w:val="it-IT"/>
        </w:rPr>
      </w:pPr>
      <w:r w:rsidRPr="001301B1">
        <w:rPr>
          <w:rFonts w:ascii="Garamond" w:hAnsi="Garamond"/>
          <w:color w:val="000000"/>
          <w:lang w:val="it-IT"/>
        </w:rPr>
        <w:t>Questo è molto importante perché il tema natale non è mai riducibile a una sola dominante. Anche quando una dominante è forte, essa convive con altre presenze. Una persona può avere una struttura fortemente saturnina e, nello stesso tempo, una fame venusiana di bellezza, una rabbia marziale non riconosciuta, una nostalgia nettuniana, un bisogno solare di visibilità. La dominante dice quale voce sembra più organizzante, non quale sia l’unica voce legittima.</w:t>
      </w:r>
    </w:p>
    <w:p w14:paraId="07F7F381" w14:textId="77777777" w:rsidR="00591682" w:rsidRPr="001301B1" w:rsidRDefault="00000000">
      <w:pPr>
        <w:rPr>
          <w:rFonts w:ascii="Garamond" w:hAnsi="Garamond"/>
          <w:lang w:val="it-IT"/>
        </w:rPr>
      </w:pPr>
      <w:r w:rsidRPr="001301B1">
        <w:rPr>
          <w:rFonts w:ascii="Garamond" w:hAnsi="Garamond"/>
          <w:color w:val="000000"/>
          <w:lang w:val="it-IT"/>
        </w:rPr>
        <w:t>Anzi, spesso il lavoro più interessante nasce proprio dalla tensione tra dominante e immagini escluse. Una persona molto saturnina può avere bisogno di ritrovare Venere, non come semplice piacere superficiale, ma come diritto alla morbidezza. Oppure Marte, come diritto a dire no senza sentirsi in colpa. Oppure Giove, come possibilità di fidarsi senza controllare tutto. Oppure la Luna, come contatto con il bisogno senza vergogna.</w:t>
      </w:r>
    </w:p>
    <w:p w14:paraId="4E45594E" w14:textId="77777777" w:rsidR="00591682" w:rsidRPr="001301B1" w:rsidRDefault="00000000">
      <w:pPr>
        <w:rPr>
          <w:rFonts w:ascii="Garamond" w:hAnsi="Garamond"/>
          <w:lang w:val="it-IT"/>
        </w:rPr>
      </w:pPr>
      <w:r w:rsidRPr="001301B1">
        <w:rPr>
          <w:rFonts w:ascii="Garamond" w:hAnsi="Garamond"/>
          <w:color w:val="000000"/>
          <w:lang w:val="it-IT"/>
        </w:rPr>
        <w:lastRenderedPageBreak/>
        <w:t>Da questo punto di vista, la dominante non serve solo a confermare ciò che è già evidente. Serve anche a mostrare ciò che è rimasto in ombra. Se Saturno domina tutta la scena, dove sono finite le altre figure? Dove è finito il bambino lunare? Dove è finito il desiderio venusiano? Dove è finito il coraggio marziale? Dove è finita la libertà uraniana? Il lavoro simbolico non consiste nel rafforzare la dominante, ma nel rimetterla in dialogo con il resto del cielo interiore.</w:t>
      </w:r>
    </w:p>
    <w:p w14:paraId="557FDD13" w14:textId="77777777" w:rsidR="00591682" w:rsidRPr="001301B1" w:rsidRDefault="00000000">
      <w:pPr>
        <w:rPr>
          <w:rFonts w:ascii="Garamond" w:hAnsi="Garamond"/>
          <w:lang w:val="it-IT"/>
        </w:rPr>
      </w:pPr>
      <w:r w:rsidRPr="001301B1">
        <w:rPr>
          <w:rFonts w:ascii="Garamond" w:hAnsi="Garamond"/>
          <w:color w:val="000000"/>
          <w:lang w:val="it-IT"/>
        </w:rPr>
        <w:t>Questo permette di collegare il calcolo astrologico a una pratica realmente narrativa. Il calcolo delle dominanti produce un dato formale: indica quali pianeti o Segni risultano più forti secondo determinati criteri tecnici. Ma quel dato non è ancora interpretazione. È solo una traccia. Diventa significativo solo quando entra in relazione con il racconto vivo della persona.</w:t>
      </w:r>
    </w:p>
    <w:p w14:paraId="255116A4" w14:textId="77777777" w:rsidR="00591682" w:rsidRPr="001301B1" w:rsidRDefault="00000000">
      <w:pPr>
        <w:rPr>
          <w:rFonts w:ascii="Garamond" w:hAnsi="Garamond"/>
          <w:lang w:val="it-IT"/>
        </w:rPr>
      </w:pPr>
      <w:r w:rsidRPr="001301B1">
        <w:rPr>
          <w:rFonts w:ascii="Garamond" w:hAnsi="Garamond"/>
          <w:color w:val="000000"/>
          <w:lang w:val="it-IT"/>
        </w:rPr>
        <w:t>La tecnica astrologica, quindi, può fornire una struttura. Ma la struttura deve restare al servizio dell’esperienza. Se il calcolo dice Saturno e il paziente racconta una vita dominata dall’urgenza di liberarsi, dalla rottura, dall’instabilità, dalla ribellione, allora non bisogna forzare Saturno in modo scolastico. Bisogna chiedersi: Saturno dov’è? È forse il muro contro cui la persona si ribella? È il padre interiore da cui fugge? È la paura della forma stabile? È la disciplina negata? È il destino che chiede corpo mentre la persona cerca solo aria? Oppure quella dominante tecnica, in quel momento, non è la porta migliore per entrare nel racconto?</w:t>
      </w:r>
    </w:p>
    <w:p w14:paraId="32DE6B45" w14:textId="77777777" w:rsidR="00591682" w:rsidRPr="001301B1" w:rsidRDefault="00000000">
      <w:pPr>
        <w:rPr>
          <w:rFonts w:ascii="Garamond" w:hAnsi="Garamond"/>
          <w:lang w:val="it-IT"/>
        </w:rPr>
      </w:pPr>
      <w:r w:rsidRPr="001301B1">
        <w:rPr>
          <w:rFonts w:ascii="Garamond" w:hAnsi="Garamond"/>
          <w:color w:val="000000"/>
          <w:lang w:val="it-IT"/>
        </w:rPr>
        <w:t>Questo è il punto clinicamente ed eticamente più importante: il simbolo non deve mai violentare il vissuto . L’astrologia simbolica deve restare dialogica. Non interpreta al posto del paziente. Non dice “tu sei così”. Dice: “Possiamo provare a guardare così?”. La verità non sta nel tema natale da solo, né nel calcolo da solo, ma nell’incontro tra immagine e biografia, tra simbolo e parola, tra figura archetipica e vissuto individuale.</w:t>
      </w:r>
    </w:p>
    <w:p w14:paraId="19C5F9CE" w14:textId="77777777" w:rsidR="00591682" w:rsidRPr="001301B1" w:rsidRDefault="00000000">
      <w:pPr>
        <w:rPr>
          <w:rFonts w:ascii="Garamond" w:hAnsi="Garamond"/>
          <w:lang w:val="it-IT"/>
        </w:rPr>
      </w:pPr>
      <w:r w:rsidRPr="001301B1">
        <w:rPr>
          <w:rFonts w:ascii="Garamond" w:hAnsi="Garamond"/>
          <w:color w:val="000000"/>
          <w:lang w:val="it-IT"/>
        </w:rPr>
        <w:t>Per questo, in un contesto psicologico, le dominanti astrologiche andrebbero presentate come strumenti di rinarrazione, non come strumenti diagnostici. Non servono a classificare. Servono a creare nuove possibilità di senso. Una dominante saturnina può aiutare una persona a rileggere la propria storia non soltanto come sequenza di privazioni, ma anche come lunga educazione alla forma. Può permettere di distinguere tra il Saturno interiorizzato come giudice persecutorio e il Saturno possibile come custode della struttura. Può trasformare il vissuto del limite da condanna a linguaggio dell’anima.</w:t>
      </w:r>
    </w:p>
    <w:p w14:paraId="5B0D0F1A" w14:textId="77777777" w:rsidR="00591682" w:rsidRPr="001301B1" w:rsidRDefault="00000000">
      <w:pPr>
        <w:rPr>
          <w:rFonts w:ascii="Garamond" w:hAnsi="Garamond"/>
          <w:lang w:val="it-IT"/>
        </w:rPr>
      </w:pPr>
      <w:r w:rsidRPr="001301B1">
        <w:rPr>
          <w:rFonts w:ascii="Garamond" w:hAnsi="Garamond"/>
          <w:color w:val="000000"/>
          <w:lang w:val="it-IT"/>
        </w:rPr>
        <w:t>Ma questa trasformazione avviene solo se il paziente la sente vera. Non basta che l’astrologo o lo psicologo la trovi elegante. La narrazione simbolica deve toccare qualcosa nel vissuto. Deve far dire: “Sì, non ci avevo mai pensato così, ma questo modo di raccontarlo mi restituisce dignità”. Oppure: “Questa immagine mi permette di non vedere più solo il difetto, ma anche la forma”. Oppure: “Forse ciò che ho sempre chiamato blocco era anche una soglia”.</w:t>
      </w:r>
    </w:p>
    <w:p w14:paraId="1F094C49" w14:textId="77777777" w:rsidR="00591682" w:rsidRPr="001301B1" w:rsidRDefault="00000000">
      <w:pPr>
        <w:rPr>
          <w:rFonts w:ascii="Garamond" w:hAnsi="Garamond"/>
          <w:lang w:val="it-IT"/>
        </w:rPr>
      </w:pPr>
      <w:r w:rsidRPr="001301B1">
        <w:rPr>
          <w:rFonts w:ascii="Garamond" w:hAnsi="Garamond"/>
          <w:color w:val="000000"/>
          <w:lang w:val="it-IT"/>
        </w:rPr>
        <w:t>Ecco allora che il lavoro sulle dominanti diventa una pratica di trasparenza. Si guarda attraverso l’evento per coglierne la figura. Si guarda attraverso la biografia per vedere l’immagine. Si guarda attraverso il sintomo narrativo per vedere quale daimon sta chiedendo parola. Ma non ci si ferma mai a una sola lettura. Una dominante non è l’ultima parola: è la prima immagine forte con cui iniziare un dialogo.</w:t>
      </w:r>
    </w:p>
    <w:p w14:paraId="42C05F51" w14:textId="77777777" w:rsidR="00591682" w:rsidRPr="001301B1" w:rsidRDefault="00000000">
      <w:pPr>
        <w:rPr>
          <w:rFonts w:ascii="Garamond" w:hAnsi="Garamond"/>
          <w:lang w:val="it-IT"/>
        </w:rPr>
      </w:pPr>
      <w:r w:rsidRPr="001301B1">
        <w:rPr>
          <w:rFonts w:ascii="Garamond" w:hAnsi="Garamond"/>
          <w:color w:val="000000"/>
          <w:lang w:val="it-IT"/>
        </w:rPr>
        <w:t xml:space="preserve">Potremmo dire così: il calcolo delle dominanti individua le tonalità prevalenti del campo immaginale , ma il campo ha possibilità infinite di manifestazione all’interno della stessa forma, infatti la musica concreta la fa la vita della persona. Saturno può essere la tonalità di base, ma la melodia può essere malinconica, solenne, claustrofobica, sapiente, ascetica, architettonica, tragica o liberatoria. Il Segno </w:t>
      </w:r>
      <w:r w:rsidRPr="001301B1">
        <w:rPr>
          <w:rFonts w:ascii="Garamond" w:hAnsi="Garamond"/>
          <w:color w:val="000000"/>
          <w:lang w:val="it-IT"/>
        </w:rPr>
        <w:lastRenderedPageBreak/>
        <w:t>dominante può dare colore, ritmo, temperatura simbolica, ma non sostituisce mai la singolarità dell’esperienza.</w:t>
      </w:r>
    </w:p>
    <w:p w14:paraId="69157540" w14:textId="77777777" w:rsidR="00591682" w:rsidRPr="001301B1" w:rsidRDefault="00000000">
      <w:pPr>
        <w:rPr>
          <w:rFonts w:ascii="Garamond" w:hAnsi="Garamond"/>
          <w:lang w:val="it-IT"/>
        </w:rPr>
      </w:pPr>
      <w:r w:rsidRPr="001301B1">
        <w:rPr>
          <w:rFonts w:ascii="Garamond" w:hAnsi="Garamond"/>
          <w:color w:val="000000"/>
          <w:lang w:val="it-IT"/>
        </w:rPr>
        <w:t>Anche le dominanti di Segno possono essere comprese in questo modo. Una dominante in Vergine, per esempio, non significa “persona precisa, ansiosa, ordinata”. Può aprire domande sul rapporto con il dettaglio, il servizio, la riparazione, la misura, il corpo, l’imperfezione, la cura del piccolo. Una dominante in Leone non significa “persona egocentrica o teatrale”, ma può interrogare il rapporto con il riconoscimento, la visibilità, la nobiltà ferita, il diritto a brillare. Una dominante in Scorpione non significa “persona oscura o manipolativa”, ma può aiutare a raccontare la vicinanza con l’intensità, la perdita, la trasformazione, il non detto, il desiderio di verità radicale.</w:t>
      </w:r>
    </w:p>
    <w:p w14:paraId="773FF562" w14:textId="77777777" w:rsidR="00591682" w:rsidRPr="001301B1" w:rsidRDefault="00000000">
      <w:pPr>
        <w:rPr>
          <w:rFonts w:ascii="Garamond" w:hAnsi="Garamond"/>
          <w:lang w:val="it-IT"/>
        </w:rPr>
      </w:pPr>
      <w:r w:rsidRPr="001301B1">
        <w:rPr>
          <w:rFonts w:ascii="Garamond" w:hAnsi="Garamond"/>
          <w:color w:val="000000"/>
          <w:lang w:val="it-IT"/>
        </w:rPr>
        <w:t>Il Segno dominante può essere visto come il paesaggio simbolico in cui alcuni daimones si muovono. Il pianeta dominante è forse il personaggio più insistente; il Segno dominante è il clima, la terra, il colore, la qualità dell’aria. Ma anche questa è una metafora, non una regola. Serve a rendere la narrazione più sensibile, non più rigida.</w:t>
      </w:r>
    </w:p>
    <w:p w14:paraId="6BB5A856" w14:textId="77777777" w:rsidR="00591682" w:rsidRPr="001301B1" w:rsidRDefault="00000000">
      <w:pPr>
        <w:rPr>
          <w:rFonts w:ascii="Garamond" w:hAnsi="Garamond"/>
          <w:lang w:val="it-IT"/>
        </w:rPr>
      </w:pPr>
      <w:r w:rsidRPr="001301B1">
        <w:rPr>
          <w:rFonts w:ascii="Garamond" w:hAnsi="Garamond"/>
          <w:color w:val="000000"/>
          <w:lang w:val="it-IT"/>
        </w:rPr>
        <w:t>In una prospettiva hillmaniana, dunque, le dominanti astrologiche hanno valore non perché ci dicono “la verità” della persona, ma perché ci aiutano a immaginare meglio. E immaginare meglio significa soffrire meglio, ricordare meglio, scegliere meglio, abitare meglio la propria storia. Non perché l’immagine risolva il dolore, ma perché gli dà forma. E ciò che ha forma può essere guardato, nominato, trasformato.</w:t>
      </w:r>
    </w:p>
    <w:p w14:paraId="3307CF46" w14:textId="77777777" w:rsidR="00591682" w:rsidRPr="001301B1" w:rsidRDefault="00000000">
      <w:pPr>
        <w:rPr>
          <w:rFonts w:ascii="Garamond" w:hAnsi="Garamond"/>
          <w:lang w:val="it-IT"/>
        </w:rPr>
      </w:pPr>
      <w:r w:rsidRPr="001301B1">
        <w:rPr>
          <w:rFonts w:ascii="Garamond" w:hAnsi="Garamond"/>
          <w:color w:val="000000"/>
          <w:lang w:val="it-IT"/>
        </w:rPr>
        <w:t>Il paziente che dice “sono sempre stato schiacciato dal dovere” può, attraverso Saturno, iniziare a raccontare non solo lo schiacciamento, ma anche il patto segreto con il dovere, la paura di tradirlo, la dignità cercata attraverso la resistenza, la rabbia per non aver potuto essere leggero, il desiderio ancora vivo di una forma più libera. Il simbolo non cancella la ferita: la rende narrabile.</w:t>
      </w:r>
    </w:p>
    <w:p w14:paraId="4DA776C9" w14:textId="77777777" w:rsidR="00591682" w:rsidRPr="001301B1" w:rsidRDefault="00000000">
      <w:pPr>
        <w:rPr>
          <w:rFonts w:ascii="Garamond" w:hAnsi="Garamond"/>
          <w:lang w:val="it-IT"/>
        </w:rPr>
      </w:pPr>
      <w:r w:rsidRPr="001301B1">
        <w:rPr>
          <w:rFonts w:ascii="Garamond" w:hAnsi="Garamond"/>
          <w:color w:val="000000"/>
          <w:lang w:val="it-IT"/>
        </w:rPr>
        <w:t>Questo è il punto più importante: la dominante astrologica non deve mai sostituire l’ascolto, ma può approfondirlo . Può offrire una lingua diversa, una lingua meno patologizzante, meno moralistica, meno riduttiva. Invece di dire “sei rigido”, si può dire “forse Saturno ha avuto molto spazio nella tua storia”. Invece di dire “hai paura del piacere”, si può dire “forse Venere è rimasta fuori dalla stanza per molto tempo”. Invece di dire “sei aggressivo”, si può dire “forse Marte non ha ancora trovato una forma dignitosa per esprimersi”.</w:t>
      </w:r>
    </w:p>
    <w:p w14:paraId="2C84EC5D" w14:textId="77777777" w:rsidR="00591682" w:rsidRPr="001301B1" w:rsidRDefault="00000000">
      <w:pPr>
        <w:rPr>
          <w:rFonts w:ascii="Garamond" w:hAnsi="Garamond"/>
          <w:lang w:val="it-IT"/>
        </w:rPr>
      </w:pPr>
      <w:r w:rsidRPr="001301B1">
        <w:rPr>
          <w:rFonts w:ascii="Garamond" w:hAnsi="Garamond"/>
          <w:color w:val="000000"/>
          <w:lang w:val="it-IT"/>
        </w:rPr>
        <w:t>Questo modo di parlare cambia il campo. Non inchioda la persona al difetto. Le restituisce figure. E quando un vissuto diventa figura, può essere osservato da più lati. Può essere interrogato. Può essere trasformato in racconto. Può diventare esperienza dell’anima.</w:t>
      </w:r>
    </w:p>
    <w:p w14:paraId="026C827B" w14:textId="77777777" w:rsidR="00591682" w:rsidRPr="001301B1" w:rsidRDefault="00000000">
      <w:pPr>
        <w:rPr>
          <w:rFonts w:ascii="Garamond" w:hAnsi="Garamond"/>
          <w:lang w:val="it-IT"/>
        </w:rPr>
      </w:pPr>
      <w:r w:rsidRPr="001301B1">
        <w:rPr>
          <w:rFonts w:ascii="Garamond" w:hAnsi="Garamond"/>
          <w:color w:val="000000"/>
          <w:lang w:val="it-IT"/>
        </w:rPr>
        <w:t>In conclusione, il calcolo delle dominanti astrologiche può essere integrato in un discorso psicologico e narrativo solo se resta fedele a tre condizioni.</w:t>
      </w:r>
    </w:p>
    <w:p w14:paraId="17D6623B" w14:textId="77777777" w:rsidR="00591682" w:rsidRPr="001301B1" w:rsidRDefault="00000000">
      <w:pPr>
        <w:rPr>
          <w:rFonts w:ascii="Garamond" w:hAnsi="Garamond"/>
          <w:lang w:val="it-IT"/>
        </w:rPr>
      </w:pPr>
      <w:r w:rsidRPr="001301B1">
        <w:rPr>
          <w:rFonts w:ascii="Garamond" w:hAnsi="Garamond"/>
          <w:color w:val="000000"/>
          <w:lang w:val="it-IT"/>
        </w:rPr>
        <w:t>La prima: non determinare . Una dominante non dice chi è la persona, non predice il suo destino, non diagnostica la sua personalità.</w:t>
      </w:r>
    </w:p>
    <w:p w14:paraId="16833819" w14:textId="77777777" w:rsidR="00591682" w:rsidRPr="001301B1" w:rsidRDefault="00000000">
      <w:pPr>
        <w:rPr>
          <w:rFonts w:ascii="Garamond" w:hAnsi="Garamond"/>
          <w:lang w:val="it-IT"/>
        </w:rPr>
      </w:pPr>
      <w:r w:rsidRPr="001301B1">
        <w:rPr>
          <w:rFonts w:ascii="Garamond" w:hAnsi="Garamond"/>
          <w:color w:val="000000"/>
          <w:lang w:val="it-IT"/>
        </w:rPr>
        <w:t>La seconda: non sostituire il vissuto . Il simbolo astrologico deve essere sempre verificato, modulato, corretto, ampliato attraverso la parola del paziente.</w:t>
      </w:r>
    </w:p>
    <w:p w14:paraId="430BC636" w14:textId="77777777" w:rsidR="00591682" w:rsidRPr="001301B1" w:rsidRDefault="00000000">
      <w:pPr>
        <w:rPr>
          <w:rFonts w:ascii="Garamond" w:hAnsi="Garamond"/>
          <w:lang w:val="it-IT"/>
        </w:rPr>
      </w:pPr>
      <w:r w:rsidRPr="001301B1">
        <w:rPr>
          <w:rFonts w:ascii="Garamond" w:hAnsi="Garamond"/>
          <w:color w:val="000000"/>
          <w:lang w:val="it-IT"/>
        </w:rPr>
        <w:t>La terza: aprire narrazioni . La dominante serve a rinarrare, non a classificare. Serve a vedere l’evento in trasparenza, a scoprire quale immagine dell’anima lo attraversa, a trasformare il fatto in esperienza.</w:t>
      </w:r>
    </w:p>
    <w:p w14:paraId="35BFE91F" w14:textId="77777777" w:rsidR="00591682" w:rsidRPr="001301B1" w:rsidRDefault="00000000">
      <w:pPr>
        <w:rPr>
          <w:rFonts w:ascii="Garamond" w:hAnsi="Garamond"/>
          <w:lang w:val="it-IT"/>
        </w:rPr>
      </w:pPr>
      <w:r w:rsidRPr="001301B1">
        <w:rPr>
          <w:rFonts w:ascii="Garamond" w:hAnsi="Garamond"/>
          <w:color w:val="000000"/>
          <w:lang w:val="it-IT"/>
        </w:rPr>
        <w:t xml:space="preserve">Allora sì: possiamo dire che, in un tema natale, alcune simbologie daimoniche formali sembrano più forti di altre. Ma questa forza non è una condanna. È una maggiore insistenza immaginale. È un </w:t>
      </w:r>
      <w:r w:rsidRPr="001301B1">
        <w:rPr>
          <w:rFonts w:ascii="Garamond" w:hAnsi="Garamond"/>
          <w:color w:val="000000"/>
          <w:lang w:val="it-IT"/>
        </w:rPr>
        <w:lastRenderedPageBreak/>
        <w:t>motivo che ritorna. È un personaggio che chiede ascolto. È una tonalità che colora molte scene della vita.</w:t>
      </w:r>
    </w:p>
    <w:p w14:paraId="1E5F2C7F" w14:textId="77777777" w:rsidR="00591682" w:rsidRPr="001301B1" w:rsidRDefault="00000000">
      <w:pPr>
        <w:rPr>
          <w:rFonts w:ascii="Garamond" w:hAnsi="Garamond"/>
          <w:lang w:val="it-IT"/>
        </w:rPr>
      </w:pPr>
      <w:r w:rsidRPr="001301B1">
        <w:rPr>
          <w:rFonts w:ascii="Garamond" w:hAnsi="Garamond"/>
          <w:color w:val="000000"/>
          <w:lang w:val="it-IT"/>
        </w:rPr>
        <w:t>E il compito del lavoro simbolico non è dire al paziente: “tu sei questo”. È piuttosto sedersi accanto a lui e chiedere: che cosa accade alla tua storia se proviamo a raccontarla anche attraverso questa immagine?</w:t>
      </w:r>
    </w:p>
    <w:p w14:paraId="443ABCA2" w14:textId="77777777" w:rsidR="00591682" w:rsidRPr="001301B1" w:rsidRDefault="00000000">
      <w:pPr>
        <w:rPr>
          <w:rFonts w:ascii="Garamond" w:hAnsi="Garamond"/>
          <w:lang w:val="it-IT"/>
        </w:rPr>
      </w:pPr>
      <w:r w:rsidRPr="001301B1">
        <w:rPr>
          <w:rFonts w:ascii="Garamond" w:hAnsi="Garamond"/>
          <w:color w:val="000000"/>
          <w:lang w:val="it-IT"/>
        </w:rPr>
        <w:t>Se lo desideri calcola le tue dominanti astrologiche</w:t>
      </w:r>
    </w:p>
    <w:p w14:paraId="1C636B0B" w14:textId="77777777" w:rsidR="00591682" w:rsidRPr="001301B1" w:rsidRDefault="00000000">
      <w:pPr>
        <w:spacing w:before="240" w:after="360"/>
        <w:jc w:val="center"/>
        <w:rPr>
          <w:rFonts w:ascii="Garamond" w:hAnsi="Garamond"/>
          <w:lang w:val="it-IT"/>
        </w:rPr>
      </w:pPr>
      <w:r w:rsidRPr="001301B1">
        <w:rPr>
          <w:rFonts w:ascii="Garamond" w:hAnsi="Garamond"/>
          <w:color w:val="999999"/>
          <w:sz w:val="20"/>
          <w:lang w:val="it-IT"/>
        </w:rPr>
        <w:t>———</w:t>
      </w:r>
    </w:p>
    <w:p w14:paraId="2D0E56D2" w14:textId="77777777" w:rsidR="00591682" w:rsidRPr="001301B1" w:rsidRDefault="00000000">
      <w:pPr>
        <w:pStyle w:val="Titolo2"/>
        <w:rPr>
          <w:rFonts w:ascii="Garamond" w:hAnsi="Garamond"/>
          <w:lang w:val="it-IT"/>
        </w:rPr>
      </w:pPr>
      <w:r w:rsidRPr="001301B1">
        <w:rPr>
          <w:rFonts w:ascii="Garamond" w:hAnsi="Garamond"/>
          <w:lang w:val="it-IT"/>
        </w:rPr>
        <w:t>Il mito di Er non è una verità assoluta, ma una storia evocativa</w:t>
      </w:r>
    </w:p>
    <w:p w14:paraId="1A257741" w14:textId="77777777" w:rsidR="00591682" w:rsidRPr="001301B1" w:rsidRDefault="00000000">
      <w:pPr>
        <w:jc w:val="left"/>
        <w:rPr>
          <w:rFonts w:ascii="Garamond" w:hAnsi="Garamond"/>
          <w:lang w:val="it-IT"/>
        </w:rPr>
      </w:pPr>
      <w:r w:rsidRPr="001301B1">
        <w:rPr>
          <w:rFonts w:ascii="Garamond" w:hAnsi="Garamond"/>
          <w:i/>
          <w:color w:val="666666"/>
          <w:sz w:val="18"/>
          <w:lang w:val="it-IT"/>
        </w:rPr>
        <w:t>Fonte: https://www.paoloquagliarella.it/astrologia-psicologica/mito-er-storia-evocativa-astrologia/</w:t>
      </w:r>
    </w:p>
    <w:p w14:paraId="2A5CBE99" w14:textId="77777777" w:rsidR="00591682" w:rsidRPr="001301B1" w:rsidRDefault="00000000">
      <w:pPr>
        <w:rPr>
          <w:rFonts w:ascii="Garamond" w:hAnsi="Garamond"/>
          <w:lang w:val="it-IT"/>
        </w:rPr>
      </w:pPr>
      <w:r w:rsidRPr="001301B1">
        <w:rPr>
          <w:rFonts w:ascii="Garamond" w:hAnsi="Garamond"/>
          <w:color w:val="000000"/>
          <w:lang w:val="it-IT"/>
        </w:rPr>
        <w:t>Se si prende il mito di Er in modo troppo letterale, si rischia di trasformare il daimon in una specie di “entità unica”, quasi un angelo custode personale, una figura compatta, monolitica, incaricata di custodire il destino di una vita. Ma Hillman, proprio perché pensa per immagini e non per dogmi, ci invita a non chiudere mai il mito dentro una formula. Il mito non va irrigidito. Va lasciato respirare. Questa riflessione nasce dall’ascolto della conferenza del 1 996 di James Hillman e Michael Meade .</w:t>
      </w:r>
    </w:p>
    <w:p w14:paraId="4308C015" w14:textId="77777777" w:rsidR="00591682" w:rsidRPr="001301B1" w:rsidRDefault="00000000">
      <w:pPr>
        <w:rPr>
          <w:rFonts w:ascii="Garamond" w:hAnsi="Garamond"/>
          <w:lang w:val="it-IT"/>
        </w:rPr>
      </w:pPr>
      <w:r w:rsidRPr="001301B1">
        <w:rPr>
          <w:rFonts w:ascii="Garamond" w:hAnsi="Garamond"/>
          <w:color w:val="000000"/>
          <w:lang w:val="it-IT"/>
        </w:rPr>
        <w:t>Il daimon, allora, non dovrebbe essere inteso come “uno” in senso numerico, ma come una funzione immaginale dell’anima : una forza che dà forma, orientamento, necessità, intensità. E se l’anima è molteplice, anche i suoi daimones possono esserlo. Non perché ci siano necessariamente tanti spiritelli dentro di noi, ma perché la vita psichica non parla mai con una sola voce. La psiche è un teatro, non una linea retta. È abitata da figure, tendenze, immagini, chiamate diverse, talvolta armoniche, talvolta contraddittorie.</w:t>
      </w:r>
    </w:p>
    <w:p w14:paraId="41BDD0ED" w14:textId="77777777" w:rsidR="00591682" w:rsidRPr="001301B1" w:rsidRDefault="00000000">
      <w:pPr>
        <w:rPr>
          <w:rFonts w:ascii="Garamond" w:hAnsi="Garamond"/>
          <w:lang w:val="it-IT"/>
        </w:rPr>
      </w:pPr>
      <w:r w:rsidRPr="001301B1">
        <w:rPr>
          <w:rFonts w:ascii="Garamond" w:hAnsi="Garamond"/>
          <w:color w:val="000000"/>
          <w:lang w:val="it-IT"/>
        </w:rPr>
        <w:t>In questo senso, il tema natale può essere pensato non come la mappa di un unico destino compatto, ma come una costellazione di daimones . Ogni pianeta può diventare il volto di una necessità interiore. Ogni pianeta può rappresentare una maniera specifica in cui l’anima cerca esperienza. Ogni pianeta può essere una voce del destino, non nel senso predittivo e deterministico, ma nel senso simbolico: una modalità attraverso cui la vita ci chiama a incontrare noi stessi.</w:t>
      </w:r>
    </w:p>
    <w:p w14:paraId="2A04F222" w14:textId="77777777" w:rsidR="00591682" w:rsidRPr="001301B1" w:rsidRDefault="00000000">
      <w:pPr>
        <w:rPr>
          <w:rFonts w:ascii="Garamond" w:hAnsi="Garamond"/>
          <w:lang w:val="it-IT"/>
        </w:rPr>
      </w:pPr>
      <w:r w:rsidRPr="001301B1">
        <w:rPr>
          <w:rFonts w:ascii="Garamond" w:hAnsi="Garamond"/>
          <w:color w:val="000000"/>
          <w:lang w:val="it-IT"/>
        </w:rPr>
        <w:t>Il Sole può essere il daimon della forma centrale, dell’immagine che vuole diventare visibile. La Luna può essere il daimon della memoria, del bisogno, della ferita antica, della fedeltà all’infanzia psichica. Mercurio può essere il daimon della parola, dell’attraversamento, dell’intelligenza che collega mondi. Venere può essere il daimon del desiderio, della bellezza, della relazione, della scelta di ciò che ci attira e ci educa attraverso l’amore. Marte può essere il daimon della ferocia, del taglio, della difesa, della conquista di un diritto a esistere. Giove può essere il daimon dell’ampliamento, della fiducia, della visione, della benedizione. Saturno può essere il daimon del limite, della prova, della forma dura che costringe l’anima a prendere peso. Urano, Nettuno e Plutone possono essere daimones più collettivi, più perturbanti, più radicali: forze che non appartengono soltanto alla biografia personale, ma irrompono come potenze dell’epoca, del profondo, dell’invisibile.</w:t>
      </w:r>
    </w:p>
    <w:p w14:paraId="1AC9DA9F" w14:textId="77777777" w:rsidR="00591682" w:rsidRPr="001301B1" w:rsidRDefault="00000000">
      <w:pPr>
        <w:rPr>
          <w:rFonts w:ascii="Garamond" w:hAnsi="Garamond"/>
          <w:lang w:val="it-IT"/>
        </w:rPr>
      </w:pPr>
      <w:r w:rsidRPr="001301B1">
        <w:rPr>
          <w:rFonts w:ascii="Garamond" w:hAnsi="Garamond"/>
          <w:color w:val="000000"/>
          <w:lang w:val="it-IT"/>
        </w:rPr>
        <w:t>Ma anche questa distinzione, se presa troppo rigidamente, diventerebbe un’altra letteralizzazione. Non si tratta di dire: “questo pianeta è quel daimon”, come se stessimo sostituendo un dogma con un altro. Si tratta piuttosto di imparare a vedere come, in certi momenti della vita, una determinata immagine planetaria si accenda e cominci a pretendere esperienza.</w:t>
      </w:r>
    </w:p>
    <w:p w14:paraId="4CD4B830" w14:textId="77777777" w:rsidR="00591682" w:rsidRPr="001301B1" w:rsidRDefault="00000000">
      <w:pPr>
        <w:rPr>
          <w:rFonts w:ascii="Garamond" w:hAnsi="Garamond"/>
          <w:lang w:val="it-IT"/>
        </w:rPr>
      </w:pPr>
      <w:r w:rsidRPr="001301B1">
        <w:rPr>
          <w:rFonts w:ascii="Garamond" w:hAnsi="Garamond"/>
          <w:color w:val="000000"/>
          <w:lang w:val="it-IT"/>
        </w:rPr>
        <w:lastRenderedPageBreak/>
        <w:t>Un amore può essere abitato da Venere, ma anche da Marte, da Plutone, da Nettuno. Una crisi professionale può essere letta attraverso Saturno, ma anche attraverso il Sole, Urano, Giove. Una malattia, una perdita, una vocazione artistica, un incontro, un fallimento, un trasferimento, una rottura, una passione improvvisa: ogni evento può diventare il luogo in cui più daimones si contendono la scena.</w:t>
      </w:r>
    </w:p>
    <w:p w14:paraId="17AAECA5" w14:textId="77777777" w:rsidR="00591682" w:rsidRPr="001301B1" w:rsidRDefault="00000000">
      <w:pPr>
        <w:rPr>
          <w:rFonts w:ascii="Garamond" w:hAnsi="Garamond"/>
          <w:lang w:val="it-IT"/>
        </w:rPr>
      </w:pPr>
      <w:r w:rsidRPr="001301B1">
        <w:rPr>
          <w:rFonts w:ascii="Garamond" w:hAnsi="Garamond"/>
          <w:color w:val="000000"/>
          <w:lang w:val="it-IT"/>
        </w:rPr>
        <w:t>Ed è qui che si comprende bene perché Hillman e Meade , nella conferenza, non parlano del daimon solo come immagine luminosa o angelica. Essi distinguono, attraverso Lorca, almeno tre modalità: l’angelo, la musa e il duende. L’angelo porta una grazia che sembra venire dall’alto; la musa introduce alla disciplina della forma, dell’arte, della chiamata creativa; il duende invece sale dal basso, dalla terra, dal sangue, dalla ferita, dal corpo, dalla possibilità della morte.</w:t>
      </w:r>
    </w:p>
    <w:p w14:paraId="13453C4D" w14:textId="77777777" w:rsidR="00591682" w:rsidRPr="001301B1" w:rsidRDefault="00000000">
      <w:pPr>
        <w:rPr>
          <w:rFonts w:ascii="Garamond" w:hAnsi="Garamond"/>
          <w:lang w:val="it-IT"/>
        </w:rPr>
      </w:pPr>
      <w:r w:rsidRPr="001301B1">
        <w:rPr>
          <w:rFonts w:ascii="Garamond" w:hAnsi="Garamond"/>
          <w:color w:val="000000"/>
          <w:lang w:val="it-IT"/>
        </w:rPr>
        <w:t>Questa tripartizione è importantissima perché impedisce di idealizzare il daimon. Il daimon non è sempre dolce. Non è sempre guida luminosa. Non è sempre talento riconoscibile. A volte è una tigre, una febbre, una ferita, un’ossessione, una forza che rompe la forma precedente della vita. Hillman e Meade mostrano che il daimon ha anche un volto rischioso, feroce, perturbante; per questo la cultura tende ad allontanarcene, soprattutto quando appare nei bambini o nelle passioni non addomesticate.</w:t>
      </w:r>
    </w:p>
    <w:p w14:paraId="62271EF3" w14:textId="77777777" w:rsidR="00591682" w:rsidRPr="001301B1" w:rsidRDefault="00000000">
      <w:pPr>
        <w:rPr>
          <w:rFonts w:ascii="Garamond" w:hAnsi="Garamond"/>
          <w:lang w:val="it-IT"/>
        </w:rPr>
      </w:pPr>
      <w:r w:rsidRPr="001301B1">
        <w:rPr>
          <w:rFonts w:ascii="Garamond" w:hAnsi="Garamond"/>
          <w:color w:val="000000"/>
          <w:lang w:val="it-IT"/>
        </w:rPr>
        <w:t>Se trasferiamo questa intuizione al tema natale, allora possiamo dire che nessun pianeta è soltanto “positivo” o “negativo”. Ogni pianeta è un modo dell’anima di trasformare gli eventi in esperienza. La questione non è se un pianeta porti fortuna o sfortuna, beneficio o danno. La questione è: quale esperienza dell’anima sta chiedendo forma attraverso questo simbolo?</w:t>
      </w:r>
    </w:p>
    <w:p w14:paraId="11DB4D56" w14:textId="77777777" w:rsidR="00591682" w:rsidRPr="001301B1" w:rsidRDefault="00000000">
      <w:pPr>
        <w:rPr>
          <w:rFonts w:ascii="Garamond" w:hAnsi="Garamond"/>
          <w:lang w:val="it-IT"/>
        </w:rPr>
      </w:pPr>
      <w:r w:rsidRPr="001301B1">
        <w:rPr>
          <w:rFonts w:ascii="Garamond" w:hAnsi="Garamond"/>
          <w:color w:val="000000"/>
          <w:lang w:val="it-IT"/>
        </w:rPr>
        <w:t>Qui entra il punto che tu richiami molto bene: per Hillman, l’anima non si limita a subire gli eventi; li trasforma in esperienze. L’evento, in sé, appartiene alla cronaca. L’esperienza, invece, appartiene all’anima. Un evento può essere descritto dall’esterno: è accaduto questo, in quel giorno, con quella persona, in quel luogo. Ma l’esperienza nasce quando quell’evento viene attraversato immaginativamente, quando diventa figura, domanda, ferita, racconto, destino.</w:t>
      </w:r>
    </w:p>
    <w:p w14:paraId="253295CA" w14:textId="77777777" w:rsidR="00591682" w:rsidRPr="001301B1" w:rsidRDefault="00000000">
      <w:pPr>
        <w:rPr>
          <w:rFonts w:ascii="Garamond" w:hAnsi="Garamond"/>
          <w:lang w:val="it-IT"/>
        </w:rPr>
      </w:pPr>
      <w:r w:rsidRPr="001301B1">
        <w:rPr>
          <w:rFonts w:ascii="Garamond" w:hAnsi="Garamond"/>
          <w:color w:val="000000"/>
          <w:lang w:val="it-IT"/>
        </w:rPr>
        <w:t>L’anima non vive di fatti puri. Vive di immagini. Non prende la realtà così com’è, ma la interiorizza, la colora, la approfondisce, la trasforma in significato. Per questo lo stesso evento non produce mai la stessa esperienza in due persone diverse. Un abbandono, per qualcuno, diventa crollo; per un altro, liberazione; per un altro ancora, chiamata alla solitudine; per un altro, ripetizione di un’antica ferita; per un altro, inizio di una vocazione. Il fatto può essere simile. L’esperienza è radicalmente diversa.</w:t>
      </w:r>
    </w:p>
    <w:p w14:paraId="20A92D0B" w14:textId="77777777" w:rsidR="00591682" w:rsidRPr="001301B1" w:rsidRDefault="00000000">
      <w:pPr>
        <w:rPr>
          <w:rFonts w:ascii="Garamond" w:hAnsi="Garamond"/>
          <w:lang w:val="it-IT"/>
        </w:rPr>
      </w:pPr>
      <w:r w:rsidRPr="001301B1">
        <w:rPr>
          <w:rFonts w:ascii="Garamond" w:hAnsi="Garamond"/>
          <w:color w:val="000000"/>
          <w:lang w:val="it-IT"/>
        </w:rPr>
        <w:t>“Vedere in trasparenza” significa proprio questo: non fermarsi mai all’apparenza dell’evento. Non dire soltanto: “mi è successo questo”. Ma chiedere: quale immagine sta parlando attraverso questo evento? Quale dio, quale pianeta, quale daimon si sta manifestando qui? Che cosa vuole vedere l’anima attraverso questa scena?</w:t>
      </w:r>
    </w:p>
    <w:p w14:paraId="1531BD7D" w14:textId="77777777" w:rsidR="00591682" w:rsidRPr="001301B1" w:rsidRDefault="00000000">
      <w:pPr>
        <w:rPr>
          <w:rFonts w:ascii="Garamond" w:hAnsi="Garamond"/>
          <w:lang w:val="it-IT"/>
        </w:rPr>
      </w:pPr>
      <w:r w:rsidRPr="001301B1">
        <w:rPr>
          <w:rFonts w:ascii="Garamond" w:hAnsi="Garamond"/>
          <w:color w:val="000000"/>
          <w:lang w:val="it-IT"/>
        </w:rPr>
        <w:t>Vedere in trasparenza significa guardare un fatto senza schiacciarlo sulla sua letteralità. Una separazione non è soltanto una separazione. Può essere il manifestarsi di un daimon venusiano ferito, di un Marte che deve imparare a dire no, di un Saturno che chiede maturità, di un Plutone che distrugge una forma morta, di un Nettuno che dissolve un’illusione, di un Sole che pretende finalmente individuazione.</w:t>
      </w:r>
    </w:p>
    <w:p w14:paraId="303F2A9F" w14:textId="77777777" w:rsidR="00591682" w:rsidRPr="001301B1" w:rsidRDefault="00000000">
      <w:pPr>
        <w:rPr>
          <w:rFonts w:ascii="Garamond" w:hAnsi="Garamond"/>
          <w:lang w:val="it-IT"/>
        </w:rPr>
      </w:pPr>
      <w:r w:rsidRPr="001301B1">
        <w:rPr>
          <w:rFonts w:ascii="Garamond" w:hAnsi="Garamond"/>
          <w:color w:val="000000"/>
          <w:lang w:val="it-IT"/>
        </w:rPr>
        <w:t xml:space="preserve">Un fallimento non è soltanto un fallimento. Può essere una correzione di rotta. Può essere il rifiuto dell’anima di continuare dentro una forma non sua. Può essere la tigre che non vuole più vivere tra le capre. Può essere il duende che rompe l’eleganza apparente di una vita troppo adattata. Può essere </w:t>
      </w:r>
      <w:r w:rsidRPr="001301B1">
        <w:rPr>
          <w:rFonts w:ascii="Garamond" w:hAnsi="Garamond"/>
          <w:color w:val="000000"/>
          <w:lang w:val="it-IT"/>
        </w:rPr>
        <w:lastRenderedPageBreak/>
        <w:t>Saturno che toglie il superfluo. Può essere Urano che spezza la ripetizione. Può essere Giove che prepara uno spazio più largo proprio attraverso una perdita momentanea.</w:t>
      </w:r>
    </w:p>
    <w:p w14:paraId="0252D0CF" w14:textId="77777777" w:rsidR="00591682" w:rsidRPr="001301B1" w:rsidRDefault="00000000">
      <w:pPr>
        <w:rPr>
          <w:rFonts w:ascii="Garamond" w:hAnsi="Garamond"/>
          <w:lang w:val="it-IT"/>
        </w:rPr>
      </w:pPr>
      <w:r w:rsidRPr="001301B1">
        <w:rPr>
          <w:rFonts w:ascii="Garamond" w:hAnsi="Garamond"/>
          <w:color w:val="000000"/>
          <w:lang w:val="it-IT"/>
        </w:rPr>
        <w:t>Questo non vuol dire negare la concretezza degli eventi. Non vuol dire trasformare tutto in simbolo, dimenticando il dolore reale, il corpo reale, le conseguenze reali. Hillman non invita a fuggire dalla realtà, ma ad approfondirla. La trasparenza non cancella la materia: la rende più profonda. Guardare simbolicamente un evento non significa dire che “non è accaduto davvero”; significa dire che ciò che è accaduto contiene più livelli di realtà.</w:t>
      </w:r>
    </w:p>
    <w:p w14:paraId="3E214DC5" w14:textId="77777777" w:rsidR="00591682" w:rsidRPr="001301B1" w:rsidRDefault="00000000">
      <w:pPr>
        <w:rPr>
          <w:rFonts w:ascii="Garamond" w:hAnsi="Garamond"/>
          <w:lang w:val="it-IT"/>
        </w:rPr>
      </w:pPr>
      <w:r w:rsidRPr="001301B1">
        <w:rPr>
          <w:rFonts w:ascii="Garamond" w:hAnsi="Garamond"/>
          <w:color w:val="000000"/>
          <w:lang w:val="it-IT"/>
        </w:rPr>
        <w:t>La letteralizzazione, invece, è il grande pericolo. Letteralizzare significa bloccare l’immagine. Significa dire: “questo evento è solo questo”, “questo pianeta significa solo questo”, “questo daimon è uno solo”, “questa ferita ha un’unica causa”, “questa vita ha un solo destino”. Ma l’anima non funziona così. L’anima moltiplica, sfuma, complica, stratifica. Non sopporta di essere rinchiusa in una spiegazione unica.</w:t>
      </w:r>
    </w:p>
    <w:p w14:paraId="1EB15DBB" w14:textId="77777777" w:rsidR="00591682" w:rsidRPr="001301B1" w:rsidRDefault="00000000">
      <w:pPr>
        <w:rPr>
          <w:rFonts w:ascii="Garamond" w:hAnsi="Garamond"/>
          <w:lang w:val="it-IT"/>
        </w:rPr>
      </w:pPr>
      <w:r w:rsidRPr="001301B1">
        <w:rPr>
          <w:rFonts w:ascii="Garamond" w:hAnsi="Garamond"/>
          <w:color w:val="000000"/>
          <w:lang w:val="it-IT"/>
        </w:rPr>
        <w:t>Per questo bisogna andare oltre l’unicità. L’unicità è seducente perché rassicura. Ci piacerebbe trovare “il” daimon, “la” vocazione, “il” senso della vita, “la” causa del nostro dolore, “il” pianeta dominante, “la” configurazione decisiva. Ma la psiche non si offre mai una volta per tutte. Ogni volta che crediamo di aver trovato il centro, un’altra immagine si apre. Ogni volta che nominiamo una figura, un’altra figura appare dietro di essa.</w:t>
      </w:r>
    </w:p>
    <w:p w14:paraId="15658D47" w14:textId="77777777" w:rsidR="00591682" w:rsidRPr="001301B1" w:rsidRDefault="00000000">
      <w:pPr>
        <w:rPr>
          <w:rFonts w:ascii="Garamond" w:hAnsi="Garamond"/>
          <w:lang w:val="it-IT"/>
        </w:rPr>
      </w:pPr>
      <w:r w:rsidRPr="001301B1">
        <w:rPr>
          <w:rFonts w:ascii="Garamond" w:hAnsi="Garamond"/>
          <w:color w:val="000000"/>
          <w:lang w:val="it-IT"/>
        </w:rPr>
        <w:t>Nel tema natale questo è evidente. Non esiste un solo simbolo che possa dire tutta la persona. Nemmeno il Sole, nemmeno l’Ascendente, nemmeno il governatore dell’Ascendente, nemmeno il pianeta dominante. Ogni elemento è una porta. Ma nessuna porta coincide con l’intera casa. Ogni pianeta mostra una stanza dell’anima, una voce, una fame, una paura, una forma del desiderio. L’interpretazione profonda non consiste nel ridurre tutto a un centro, ma nel comprendere come queste voci dialogano, confliggono, si alternano, si chiamano.</w:t>
      </w:r>
    </w:p>
    <w:p w14:paraId="73E99510" w14:textId="77777777" w:rsidR="00591682" w:rsidRPr="001301B1" w:rsidRDefault="00000000">
      <w:pPr>
        <w:rPr>
          <w:rFonts w:ascii="Garamond" w:hAnsi="Garamond"/>
          <w:lang w:val="it-IT"/>
        </w:rPr>
      </w:pPr>
      <w:r w:rsidRPr="001301B1">
        <w:rPr>
          <w:rFonts w:ascii="Garamond" w:hAnsi="Garamond"/>
          <w:color w:val="000000"/>
          <w:lang w:val="it-IT"/>
        </w:rPr>
        <w:t>Una persona può vivere per anni sotto il dominio di un daimon saturnino: responsabilità, dovere, colpa, costruzione, rinuncia, prova. Poi, a un certo punto, può essere presa da un daimon uraniano: rottura, liberazione, discontinuità, bisogno di aria. In un’altra stagione può emergere Venere: il desiderio di bellezza, di amore, di morbidezza. Oppure Marte: il bisogno di difendersi, di tagliare, di affermarsi. Oppure Nettuno: lo scioglimento, la nostalgia, la compassione, la confusione. Oppure Plutone: la discesa, la morte simbolica, la trasformazione radicale.</w:t>
      </w:r>
    </w:p>
    <w:p w14:paraId="63087076" w14:textId="77777777" w:rsidR="00591682" w:rsidRPr="001301B1" w:rsidRDefault="00000000">
      <w:pPr>
        <w:rPr>
          <w:rFonts w:ascii="Garamond" w:hAnsi="Garamond"/>
          <w:lang w:val="it-IT"/>
        </w:rPr>
      </w:pPr>
      <w:r w:rsidRPr="001301B1">
        <w:rPr>
          <w:rFonts w:ascii="Garamond" w:hAnsi="Garamond"/>
          <w:color w:val="000000"/>
          <w:lang w:val="it-IT"/>
        </w:rPr>
        <w:t>Non è che prima la persona fosse una e poi diventi un’altra. È che l’anima, essendo molteplice, distribuisce la propria verità nel tempo. Il destino non si manifesta tutto insieme. Si manifesta per scene, per capitoli, per figure. Ogni stagione chiama un daimon diverso, o meglio una diversa configurazione di daimones.</w:t>
      </w:r>
    </w:p>
    <w:p w14:paraId="55CF3D33" w14:textId="77777777" w:rsidR="00591682" w:rsidRPr="001301B1" w:rsidRDefault="00000000">
      <w:pPr>
        <w:rPr>
          <w:rFonts w:ascii="Garamond" w:hAnsi="Garamond"/>
          <w:lang w:val="it-IT"/>
        </w:rPr>
      </w:pPr>
      <w:r w:rsidRPr="001301B1">
        <w:rPr>
          <w:rFonts w:ascii="Garamond" w:hAnsi="Garamond"/>
          <w:color w:val="000000"/>
          <w:lang w:val="it-IT"/>
        </w:rPr>
        <w:t>Questo permette anche di pensare i transiti astrologici in modo non predittivo. Un transito non “causa” semplicemente un evento. Piuttosto, può indicare quale immagine dell’anima sta chiedendo di essere vissuta attraverso gli eventi. Il transito non è il fatto; è una lente simbolica attraverso cui il fatto può diventare esperienza. Non dice: “succederà questo”. Dice piuttosto: “guarda in questa direzione, perché qualcosa dell’anima vuole essere visto attraverso questa qualità del tempo”.</w:t>
      </w:r>
    </w:p>
    <w:p w14:paraId="0A6BC1AB" w14:textId="77777777" w:rsidR="00591682" w:rsidRPr="001301B1" w:rsidRDefault="00000000">
      <w:pPr>
        <w:rPr>
          <w:rFonts w:ascii="Garamond" w:hAnsi="Garamond"/>
          <w:lang w:val="it-IT"/>
        </w:rPr>
      </w:pPr>
      <w:r w:rsidRPr="001301B1">
        <w:rPr>
          <w:rFonts w:ascii="Garamond" w:hAnsi="Garamond"/>
          <w:color w:val="000000"/>
          <w:lang w:val="it-IT"/>
        </w:rPr>
        <w:t xml:space="preserve">E qui si potrebbe dire che l’astrologia, se non viene letteralizzata, è una pratica del vedere in trasparenza. Non serve a chiudere la vita dentro formule del tipo: “sei così perché hai questo pianeta”. Serve, al contrario, ad aprire l’evento alla sua profondità immaginale. L’astrologia migliore </w:t>
      </w:r>
      <w:r w:rsidRPr="001301B1">
        <w:rPr>
          <w:rFonts w:ascii="Garamond" w:hAnsi="Garamond"/>
          <w:color w:val="000000"/>
          <w:lang w:val="it-IT"/>
        </w:rPr>
        <w:lastRenderedPageBreak/>
        <w:t>non riduce, ma moltiplica il senso. Non definisce la persona, ma le restituisce immagini con cui dialogare.</w:t>
      </w:r>
    </w:p>
    <w:p w14:paraId="62F1856D" w14:textId="77777777" w:rsidR="00591682" w:rsidRPr="001301B1" w:rsidRDefault="00000000">
      <w:pPr>
        <w:rPr>
          <w:rFonts w:ascii="Garamond" w:hAnsi="Garamond"/>
          <w:lang w:val="it-IT"/>
        </w:rPr>
      </w:pPr>
      <w:r w:rsidRPr="001301B1">
        <w:rPr>
          <w:rFonts w:ascii="Garamond" w:hAnsi="Garamond"/>
          <w:color w:val="000000"/>
          <w:lang w:val="it-IT"/>
        </w:rPr>
        <w:t>In questa prospettiva, il tema natale non è una sentenza. È un politeismo interiore. È una grammatica di presenze. È il disegno di una molteplicità psichica in cui ogni pianeta può diventare, in certi momenti, il portatore di una necessità. Alcuni daimones ci accompagnano più visibilmente per tutta la vita; altri emergono in particolari passaggi; altri ancora restano a lungo nell’ombra e poi irrompono quando una crisi li rende necessari.</w:t>
      </w:r>
    </w:p>
    <w:p w14:paraId="66988B4D" w14:textId="77777777" w:rsidR="00591682" w:rsidRPr="001301B1" w:rsidRDefault="00000000">
      <w:pPr>
        <w:rPr>
          <w:rFonts w:ascii="Garamond" w:hAnsi="Garamond"/>
          <w:lang w:val="it-IT"/>
        </w:rPr>
      </w:pPr>
      <w:r w:rsidRPr="001301B1">
        <w:rPr>
          <w:rFonts w:ascii="Garamond" w:hAnsi="Garamond"/>
          <w:color w:val="000000"/>
          <w:lang w:val="it-IT"/>
        </w:rPr>
        <w:t>La domanda interpretativa, allora, non dovrebbe essere: “qual è il mio daimon?”. Sarebbe ancora troppo poco. La domanda più feconda è: quali daimones stanno parlando nella mia vita? Quali immagini mi stanno visitando? Quale pianeta, quale dio, quale figura dell’anima sta trasformando questo evento in esperienza?</w:t>
      </w:r>
    </w:p>
    <w:p w14:paraId="0524E79C" w14:textId="77777777" w:rsidR="00591682" w:rsidRPr="001301B1" w:rsidRDefault="00000000">
      <w:pPr>
        <w:rPr>
          <w:rFonts w:ascii="Garamond" w:hAnsi="Garamond"/>
          <w:lang w:val="it-IT"/>
        </w:rPr>
      </w:pPr>
      <w:r w:rsidRPr="001301B1">
        <w:rPr>
          <w:rFonts w:ascii="Garamond" w:hAnsi="Garamond"/>
          <w:color w:val="000000"/>
          <w:lang w:val="it-IT"/>
        </w:rPr>
        <w:t>Perché l’anima non vuole soltanto capire. Vuole esperire. Vuole fare anima attraverso ciò che accade. E fare anima significa proprio questo: non lasciare gli eventi nella loro nudità cronachistica, ma attraversarli fino a coglierne la risonanza, il simbolo, la figura, la profondità. Un evento diventa esperienza quando smette di essere soltanto accaduto e comincia a parlarci.</w:t>
      </w:r>
    </w:p>
    <w:p w14:paraId="73D60EF4" w14:textId="77777777" w:rsidR="00591682" w:rsidRPr="001301B1" w:rsidRDefault="00000000">
      <w:pPr>
        <w:rPr>
          <w:rFonts w:ascii="Garamond" w:hAnsi="Garamond"/>
          <w:lang w:val="it-IT"/>
        </w:rPr>
      </w:pPr>
      <w:r w:rsidRPr="001301B1">
        <w:rPr>
          <w:rFonts w:ascii="Garamond" w:hAnsi="Garamond"/>
          <w:color w:val="000000"/>
          <w:lang w:val="it-IT"/>
        </w:rPr>
        <w:t>Allora il destino non è più una linea unica, ma una trama. Non un binario, ma una costellazione. Non un solo daimon, ma molti volti della necessità. Non una voce che ordina, ma un coro che inquieta, orienta, contraddice, approfondisce.</w:t>
      </w:r>
    </w:p>
    <w:p w14:paraId="7608AB30" w14:textId="77777777" w:rsidR="00591682" w:rsidRPr="001301B1" w:rsidRDefault="00000000">
      <w:pPr>
        <w:rPr>
          <w:rFonts w:ascii="Garamond" w:hAnsi="Garamond"/>
          <w:lang w:val="it-IT"/>
        </w:rPr>
      </w:pPr>
      <w:r w:rsidRPr="001301B1">
        <w:rPr>
          <w:rFonts w:ascii="Garamond" w:hAnsi="Garamond"/>
          <w:color w:val="000000"/>
          <w:lang w:val="it-IT"/>
        </w:rPr>
        <w:t>E forse il compito dell’interpretazione astrologica, in una prospettiva hillmaniana, è proprio questo: non dire alla persona chi è, ma aiutarla a vedere quante immagini la abitano. Non fissarla in un’identità, ma restituirle il movimento della sua anima. Non consegnarle una risposta definitiva, ma educarla a una visione più profonda, più trasparente, più immaginale.</w:t>
      </w:r>
    </w:p>
    <w:p w14:paraId="459C36B7" w14:textId="77777777" w:rsidR="00591682" w:rsidRPr="001301B1" w:rsidRDefault="00000000">
      <w:pPr>
        <w:rPr>
          <w:rFonts w:ascii="Garamond" w:hAnsi="Garamond"/>
          <w:lang w:val="it-IT"/>
        </w:rPr>
      </w:pPr>
      <w:r w:rsidRPr="001301B1">
        <w:rPr>
          <w:rFonts w:ascii="Garamond" w:hAnsi="Garamond"/>
          <w:color w:val="000000"/>
          <w:lang w:val="it-IT"/>
        </w:rPr>
        <w:t>Perché fermarsi all’unicità significa spesso tradire l’anima. L’anima non è mai una sola cosa. Anche quando cerca una forma, la cerca attraverso molte figure. Anche quando ha un destino, lo dispiega attraverso molti sentieri. Anche quando una ghianda vuole diventare quercia, la crescita non è mai lineare: passa attraverso radici, corteccia, rami, foglie, stagioni, ferite, potature, tempeste.</w:t>
      </w:r>
    </w:p>
    <w:p w14:paraId="14EBE213" w14:textId="77777777" w:rsidR="00591682" w:rsidRPr="001301B1" w:rsidRDefault="00000000">
      <w:pPr>
        <w:rPr>
          <w:rFonts w:ascii="Garamond" w:hAnsi="Garamond"/>
          <w:lang w:val="it-IT"/>
        </w:rPr>
      </w:pPr>
      <w:r w:rsidRPr="001301B1">
        <w:rPr>
          <w:rFonts w:ascii="Garamond" w:hAnsi="Garamond"/>
          <w:color w:val="000000"/>
          <w:lang w:val="it-IT"/>
        </w:rPr>
        <w:t>Così anche il daimon non va ridotto a una sola immagine. Va pensato come un principio di profondità che può assumere molti volti. A volte angelo, a volte musa, a volte duende. A volte Sole, a volte Luna, a volte Marte, a volte Saturno, a volte Plutone. A volte amore, a volte rabbia, a volte vocazione, a volte malattia, a volte perdita, a volte incontro.</w:t>
      </w:r>
    </w:p>
    <w:p w14:paraId="384CB357" w14:textId="77777777" w:rsidR="00591682" w:rsidRPr="001301B1" w:rsidRDefault="00000000">
      <w:pPr>
        <w:rPr>
          <w:rFonts w:ascii="Garamond" w:hAnsi="Garamond"/>
          <w:lang w:val="it-IT"/>
        </w:rPr>
      </w:pPr>
      <w:r w:rsidRPr="001301B1">
        <w:rPr>
          <w:rFonts w:ascii="Garamond" w:hAnsi="Garamond"/>
          <w:color w:val="000000"/>
          <w:lang w:val="it-IT"/>
        </w:rPr>
        <w:t>L’importante è non fermarsi alla superficie. Non dire mai: “è solo questo”. Non dire mai: “il mio destino è uno solo”. Non dire mai: “questo pianeta significa soltanto questo”. Ma continuare a guardare attraverso. Attraverso l’evento, attraverso il simbolo, attraverso la ferita, attraverso il tema natale, attraverso la biografia.</w:t>
      </w:r>
    </w:p>
    <w:p w14:paraId="7188F289" w14:textId="77777777" w:rsidR="00591682" w:rsidRPr="001301B1" w:rsidRDefault="00000000">
      <w:pPr>
        <w:rPr>
          <w:rFonts w:ascii="Garamond" w:hAnsi="Garamond"/>
          <w:lang w:val="it-IT"/>
        </w:rPr>
      </w:pPr>
      <w:r w:rsidRPr="001301B1">
        <w:rPr>
          <w:rFonts w:ascii="Garamond" w:hAnsi="Garamond"/>
          <w:color w:val="000000"/>
          <w:lang w:val="it-IT"/>
        </w:rPr>
        <w:t>Perché è proprio lì, in quella trasparenza, che l’anima trasforma ciò che accade in ciò che significa.</w:t>
      </w:r>
    </w:p>
    <w:p w14:paraId="2DCD5B1F" w14:textId="77777777" w:rsidR="00591682" w:rsidRPr="004C7C02" w:rsidRDefault="00000000">
      <w:pPr>
        <w:spacing w:before="240" w:after="360"/>
        <w:jc w:val="center"/>
        <w:rPr>
          <w:rFonts w:ascii="Garamond" w:hAnsi="Garamond"/>
        </w:rPr>
      </w:pPr>
      <w:r w:rsidRPr="004C7C02">
        <w:rPr>
          <w:rFonts w:ascii="Garamond" w:hAnsi="Garamond"/>
          <w:color w:val="999999"/>
          <w:sz w:val="20"/>
        </w:rPr>
        <w:t>———</w:t>
      </w:r>
    </w:p>
    <w:sectPr w:rsidR="00591682" w:rsidRPr="004C7C0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381171427">
    <w:abstractNumId w:val="8"/>
  </w:num>
  <w:num w:numId="2" w16cid:durableId="1770806846">
    <w:abstractNumId w:val="6"/>
  </w:num>
  <w:num w:numId="3" w16cid:durableId="172842489">
    <w:abstractNumId w:val="5"/>
  </w:num>
  <w:num w:numId="4" w16cid:durableId="1823161443">
    <w:abstractNumId w:val="4"/>
  </w:num>
  <w:num w:numId="5" w16cid:durableId="989410278">
    <w:abstractNumId w:val="7"/>
  </w:num>
  <w:num w:numId="6" w16cid:durableId="324668957">
    <w:abstractNumId w:val="3"/>
  </w:num>
  <w:num w:numId="7" w16cid:durableId="1736009588">
    <w:abstractNumId w:val="2"/>
  </w:num>
  <w:num w:numId="8" w16cid:durableId="306474940">
    <w:abstractNumId w:val="1"/>
  </w:num>
  <w:num w:numId="9" w16cid:durableId="143674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01B1"/>
    <w:rsid w:val="0015074B"/>
    <w:rsid w:val="00157D1B"/>
    <w:rsid w:val="0029639D"/>
    <w:rsid w:val="00326F90"/>
    <w:rsid w:val="004C7C02"/>
    <w:rsid w:val="0059168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8192EB"/>
  <w14:defaultImageDpi w14:val="300"/>
  <w15:docId w15:val="{A813145F-5EBF-497E-AAEA-D7A85EDD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jc w:val="both"/>
    </w:pPr>
    <w:rPr>
      <w:rFonts w:ascii="Georgia" w:hAnsi="Georgia"/>
    </w:rPr>
  </w:style>
  <w:style w:type="paragraph" w:styleId="Titolo1">
    <w:name w:val="heading 1"/>
    <w:basedOn w:val="Normale"/>
    <w:next w:val="Normale"/>
    <w:link w:val="Titolo1Carattere"/>
    <w:uiPriority w:val="9"/>
    <w:qFormat/>
    <w:rsid w:val="00FC693F"/>
    <w:pPr>
      <w:keepNext/>
      <w:keepLines/>
      <w:spacing w:before="480" w:after="240"/>
      <w:jc w:val="left"/>
      <w:outlineLvl w:val="0"/>
    </w:pPr>
    <w:rPr>
      <w:rFonts w:asciiTheme="majorHAnsi" w:eastAsiaTheme="majorEastAsia" w:hAnsiTheme="majorHAnsi" w:cstheme="majorBidi"/>
      <w:bCs/>
      <w:i/>
      <w:color w:val="000000"/>
      <w:sz w:val="28"/>
      <w:szCs w:val="28"/>
    </w:rPr>
  </w:style>
  <w:style w:type="paragraph" w:styleId="Titolo2">
    <w:name w:val="heading 2"/>
    <w:basedOn w:val="Normale"/>
    <w:next w:val="Normale"/>
    <w:link w:val="Titolo2Carattere"/>
    <w:uiPriority w:val="9"/>
    <w:unhideWhenUsed/>
    <w:qFormat/>
    <w:rsid w:val="00FC693F"/>
    <w:pPr>
      <w:keepNext/>
      <w:keepLines/>
      <w:spacing w:before="360"/>
      <w:jc w:val="left"/>
      <w:outlineLvl w:val="1"/>
    </w:pPr>
    <w:rPr>
      <w:rFonts w:asciiTheme="majorHAnsi" w:eastAsiaTheme="majorEastAsia" w:hAnsiTheme="majorHAnsi" w:cstheme="majorBidi"/>
      <w:b/>
      <w:bCs/>
      <w:color w:val="000000"/>
      <w:sz w:val="24"/>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58475</Words>
  <Characters>333314</Characters>
  <Application>Microsoft Office Word</Application>
  <DocSecurity>0</DocSecurity>
  <Lines>2777</Lines>
  <Paragraphs>782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Paolo Quagliarella</cp:lastModifiedBy>
  <cp:revision>3</cp:revision>
  <dcterms:created xsi:type="dcterms:W3CDTF">2013-12-23T23:15:00Z</dcterms:created>
  <dcterms:modified xsi:type="dcterms:W3CDTF">2026-08-03T15:16:00Z</dcterms:modified>
  <cp:category/>
</cp:coreProperties>
</file>